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DE493" w14:textId="7EC457C8" w:rsidR="00756EF0" w:rsidRDefault="00C12193" w:rsidP="00CE61CD">
      <w:pPr>
        <w:pStyle w:val="berschrift1"/>
        <w:rPr>
          <w:u w:val="single"/>
        </w:rPr>
      </w:pPr>
      <w:r w:rsidRPr="00EE1E5C">
        <w:t>Aufgabenstellung</w:t>
      </w:r>
      <w:r w:rsidR="006570EA">
        <w:t xml:space="preserve"> für die Arbeitsgruppen</w:t>
      </w:r>
      <w:r w:rsidR="00756EF0">
        <w:t xml:space="preserve"> </w:t>
      </w:r>
    </w:p>
    <w:p w14:paraId="079844E4" w14:textId="543E56B8" w:rsidR="00C12193" w:rsidRPr="003702D2" w:rsidRDefault="00756EF0" w:rsidP="00CE61CD">
      <w:pPr>
        <w:spacing w:before="360" w:after="120"/>
        <w:rPr>
          <w:b/>
          <w:bCs/>
        </w:rPr>
      </w:pPr>
      <w:r>
        <w:rPr>
          <w:u w:val="single"/>
        </w:rPr>
        <w:t>Z</w:t>
      </w:r>
      <w:r w:rsidRPr="00BA614F">
        <w:rPr>
          <w:u w:val="single"/>
        </w:rPr>
        <w:t xml:space="preserve">eitrahmen </w:t>
      </w:r>
      <w:r w:rsidR="00326114">
        <w:rPr>
          <w:u w:val="single"/>
        </w:rPr>
        <w:t>9</w:t>
      </w:r>
      <w:r w:rsidRPr="00BA614F">
        <w:rPr>
          <w:u w:val="single"/>
        </w:rPr>
        <w:t xml:space="preserve"> </w:t>
      </w:r>
      <w:r w:rsidR="00326114">
        <w:rPr>
          <w:u w:val="single"/>
        </w:rPr>
        <w:t>M</w:t>
      </w:r>
      <w:r w:rsidRPr="00BA614F">
        <w:rPr>
          <w:u w:val="single"/>
        </w:rPr>
        <w:t>in</w:t>
      </w:r>
      <w:r w:rsidR="00326114">
        <w:t>.</w:t>
      </w:r>
    </w:p>
    <w:p w14:paraId="4DC5B0A2" w14:textId="53D8AE41" w:rsidR="003470E8" w:rsidRPr="00CE61CD" w:rsidRDefault="006570EA" w:rsidP="00CE61CD">
      <w:pPr>
        <w:spacing w:after="120"/>
      </w:pPr>
      <w:r>
        <w:t>Ordnen</w:t>
      </w:r>
      <w:r w:rsidR="00C12193">
        <w:t xml:space="preserve"> Sie </w:t>
      </w:r>
      <w:r>
        <w:t xml:space="preserve">die </w:t>
      </w:r>
      <w:r w:rsidR="00756EF0">
        <w:t>unte</w:t>
      </w:r>
      <w:r w:rsidR="00326114">
        <w:t>r</w:t>
      </w:r>
      <w:r w:rsidR="00756EF0">
        <w:t xml:space="preserve">stehenden </w:t>
      </w:r>
      <w:r>
        <w:t xml:space="preserve">Textausschnitte </w:t>
      </w:r>
      <w:r w:rsidR="00756EF0">
        <w:t xml:space="preserve">folgenden </w:t>
      </w:r>
      <w:r w:rsidR="00C12193">
        <w:t xml:space="preserve">Reflexionsebenen </w:t>
      </w:r>
      <w:r>
        <w:t>zu</w:t>
      </w:r>
      <w:r w:rsidR="00114D62">
        <w:t>:</w:t>
      </w:r>
    </w:p>
    <w:p w14:paraId="1E98F66D" w14:textId="3AEAF96D" w:rsidR="00CE61CD" w:rsidRDefault="00CE61CD" w:rsidP="00CE61CD">
      <w:pPr>
        <w:pStyle w:val="Beschriftung"/>
        <w:keepNext/>
        <w:spacing w:before="360"/>
      </w:pPr>
      <w:r>
        <w:t xml:space="preserve">Tabelle </w:t>
      </w:r>
      <w:r>
        <w:fldChar w:fldCharType="begin"/>
      </w:r>
      <w:r>
        <w:instrText xml:space="preserve"> SEQ Tabelle \* ARABIC </w:instrText>
      </w:r>
      <w:r>
        <w:fldChar w:fldCharType="separate"/>
      </w:r>
      <w:r>
        <w:rPr>
          <w:noProof/>
        </w:rPr>
        <w:t>1</w:t>
      </w:r>
      <w:r>
        <w:rPr>
          <w:noProof/>
        </w:rPr>
        <w:fldChar w:fldCharType="end"/>
      </w:r>
      <w:r>
        <w:t xml:space="preserve"> - Reflexionsebenen</w:t>
      </w:r>
    </w:p>
    <w:tbl>
      <w:tblPr>
        <w:tblStyle w:val="Tabellenraster"/>
        <w:tblW w:w="7797" w:type="dxa"/>
        <w:tblLayout w:type="fixed"/>
        <w:tblLook w:val="0420" w:firstRow="1" w:lastRow="0" w:firstColumn="0" w:lastColumn="0" w:noHBand="0" w:noVBand="1"/>
      </w:tblPr>
      <w:tblGrid>
        <w:gridCol w:w="1985"/>
        <w:gridCol w:w="1984"/>
        <w:gridCol w:w="1701"/>
        <w:gridCol w:w="2127"/>
      </w:tblGrid>
      <w:tr w:rsidR="00053E5C" w14:paraId="06DC4B57" w14:textId="77777777" w:rsidTr="00CE61CD">
        <w:tc>
          <w:tcPr>
            <w:tcW w:w="1985" w:type="dxa"/>
          </w:tcPr>
          <w:p w14:paraId="3647408D" w14:textId="77777777" w:rsidR="00053E5C" w:rsidRDefault="00053E5C" w:rsidP="00D94DF7">
            <w:r>
              <w:t>Ebene 1</w:t>
            </w:r>
          </w:p>
        </w:tc>
        <w:tc>
          <w:tcPr>
            <w:tcW w:w="1984" w:type="dxa"/>
          </w:tcPr>
          <w:p w14:paraId="6684209C" w14:textId="05070690" w:rsidR="00053E5C" w:rsidRDefault="00053E5C" w:rsidP="00D94DF7">
            <w:r>
              <w:t>Ebene 2</w:t>
            </w:r>
          </w:p>
        </w:tc>
        <w:tc>
          <w:tcPr>
            <w:tcW w:w="1701" w:type="dxa"/>
          </w:tcPr>
          <w:p w14:paraId="75E3F422" w14:textId="77777777" w:rsidR="00053E5C" w:rsidRDefault="00053E5C" w:rsidP="00D94DF7">
            <w:r>
              <w:t>Ebene 3</w:t>
            </w:r>
          </w:p>
        </w:tc>
        <w:tc>
          <w:tcPr>
            <w:tcW w:w="2127" w:type="dxa"/>
          </w:tcPr>
          <w:p w14:paraId="4519B908" w14:textId="77777777" w:rsidR="00053E5C" w:rsidRDefault="00053E5C" w:rsidP="00D94DF7">
            <w:r>
              <w:t>Ebene 4</w:t>
            </w:r>
          </w:p>
        </w:tc>
      </w:tr>
      <w:tr w:rsidR="00053E5C" w14:paraId="335BB7AB" w14:textId="77777777" w:rsidTr="00CE61CD">
        <w:tc>
          <w:tcPr>
            <w:tcW w:w="1985" w:type="dxa"/>
            <w:tcBorders>
              <w:bottom w:val="single" w:sz="4" w:space="0" w:color="auto"/>
            </w:tcBorders>
            <w:shd w:val="clear" w:color="auto" w:fill="00B0F0"/>
          </w:tcPr>
          <w:p w14:paraId="410420D8" w14:textId="77777777" w:rsidR="00053E5C" w:rsidRDefault="00053E5C" w:rsidP="00D94DF7"/>
        </w:tc>
        <w:tc>
          <w:tcPr>
            <w:tcW w:w="1984" w:type="dxa"/>
            <w:tcBorders>
              <w:bottom w:val="single" w:sz="4" w:space="0" w:color="auto"/>
            </w:tcBorders>
            <w:shd w:val="clear" w:color="auto" w:fill="92D050"/>
          </w:tcPr>
          <w:p w14:paraId="566CD649" w14:textId="712C1206" w:rsidR="00053E5C" w:rsidRDefault="00053E5C" w:rsidP="00D94DF7"/>
        </w:tc>
        <w:tc>
          <w:tcPr>
            <w:tcW w:w="1701" w:type="dxa"/>
            <w:tcBorders>
              <w:bottom w:val="single" w:sz="4" w:space="0" w:color="auto"/>
            </w:tcBorders>
            <w:shd w:val="clear" w:color="auto" w:fill="FFC000"/>
          </w:tcPr>
          <w:p w14:paraId="286583DD" w14:textId="77777777" w:rsidR="00053E5C" w:rsidRDefault="00053E5C" w:rsidP="00D94DF7"/>
        </w:tc>
        <w:tc>
          <w:tcPr>
            <w:tcW w:w="2127" w:type="dxa"/>
            <w:tcBorders>
              <w:bottom w:val="single" w:sz="4" w:space="0" w:color="auto"/>
            </w:tcBorders>
            <w:shd w:val="clear" w:color="auto" w:fill="FF0000"/>
          </w:tcPr>
          <w:p w14:paraId="59808ADA" w14:textId="2B64A9B4" w:rsidR="00053E5C" w:rsidRDefault="00053E5C" w:rsidP="00D94DF7"/>
        </w:tc>
      </w:tr>
      <w:tr w:rsidR="00053E5C" w14:paraId="57294A6A" w14:textId="77777777" w:rsidTr="00CE61CD">
        <w:tc>
          <w:tcPr>
            <w:tcW w:w="1985" w:type="dxa"/>
            <w:tcBorders>
              <w:bottom w:val="single" w:sz="4" w:space="0" w:color="auto"/>
            </w:tcBorders>
          </w:tcPr>
          <w:p w14:paraId="40E32BAB" w14:textId="77777777" w:rsidR="00053E5C" w:rsidRDefault="00053E5C" w:rsidP="00D94DF7">
            <w:r>
              <w:t>Eine Aktivität wird in ihrem Verlauf dokumentiert.</w:t>
            </w:r>
          </w:p>
        </w:tc>
        <w:tc>
          <w:tcPr>
            <w:tcW w:w="1984" w:type="dxa"/>
            <w:tcBorders>
              <w:bottom w:val="single" w:sz="4" w:space="0" w:color="auto"/>
            </w:tcBorders>
          </w:tcPr>
          <w:p w14:paraId="660F13CA" w14:textId="53D487A8" w:rsidR="00053E5C" w:rsidRDefault="00053E5C" w:rsidP="00D94DF7">
            <w:r>
              <w:t>Die Umstände einer Aktivität werden analysiert, ggf. begründet.</w:t>
            </w:r>
          </w:p>
        </w:tc>
        <w:tc>
          <w:tcPr>
            <w:tcW w:w="1701" w:type="dxa"/>
            <w:tcBorders>
              <w:bottom w:val="single" w:sz="4" w:space="0" w:color="auto"/>
            </w:tcBorders>
          </w:tcPr>
          <w:p w14:paraId="6B770FF6" w14:textId="3090B92A" w:rsidR="00053E5C" w:rsidRDefault="00053E5C" w:rsidP="00D94DF7">
            <w:r>
              <w:t>Eine abgeschlossene Aktivität wird evaluiert.</w:t>
            </w:r>
          </w:p>
        </w:tc>
        <w:tc>
          <w:tcPr>
            <w:tcW w:w="2127" w:type="dxa"/>
            <w:tcBorders>
              <w:bottom w:val="single" w:sz="4" w:space="0" w:color="auto"/>
            </w:tcBorders>
          </w:tcPr>
          <w:p w14:paraId="0901C857" w14:textId="77777777" w:rsidR="00053E5C" w:rsidRDefault="00053E5C" w:rsidP="00D94DF7">
            <w:r>
              <w:t>Als Konsequenz aus einer abgeschlossenen Aktivität werden neue Aktivitäten und Handlungsstrategien geplant.</w:t>
            </w:r>
          </w:p>
          <w:p w14:paraId="51AC3991" w14:textId="237CE249" w:rsidR="00CC4649" w:rsidRDefault="00CC4649" w:rsidP="00D94DF7"/>
        </w:tc>
      </w:tr>
      <w:tr w:rsidR="00CE61CD" w14:paraId="0CADE354" w14:textId="77777777" w:rsidTr="00CE61CD">
        <w:tc>
          <w:tcPr>
            <w:tcW w:w="1985" w:type="dxa"/>
            <w:tcBorders>
              <w:bottom w:val="single" w:sz="4" w:space="0" w:color="auto"/>
            </w:tcBorders>
          </w:tcPr>
          <w:p w14:paraId="74270341" w14:textId="128416A1" w:rsidR="00CE61CD" w:rsidRDefault="00CE61CD" w:rsidP="00CE61CD">
            <w:pPr>
              <w:jc w:val="center"/>
            </w:pPr>
            <w:r>
              <w:t>&gt; Beschreibung &lt;</w:t>
            </w:r>
          </w:p>
        </w:tc>
        <w:tc>
          <w:tcPr>
            <w:tcW w:w="1984" w:type="dxa"/>
            <w:tcBorders>
              <w:bottom w:val="single" w:sz="4" w:space="0" w:color="auto"/>
            </w:tcBorders>
          </w:tcPr>
          <w:p w14:paraId="17B4CE13" w14:textId="5AB7798E" w:rsidR="00CE61CD" w:rsidRDefault="00CE61CD" w:rsidP="00CE61CD">
            <w:pPr>
              <w:jc w:val="center"/>
            </w:pPr>
            <w:r>
              <w:t>&gt; Analyse &lt;</w:t>
            </w:r>
          </w:p>
        </w:tc>
        <w:tc>
          <w:tcPr>
            <w:tcW w:w="1701" w:type="dxa"/>
            <w:tcBorders>
              <w:bottom w:val="single" w:sz="4" w:space="0" w:color="auto"/>
            </w:tcBorders>
          </w:tcPr>
          <w:p w14:paraId="0E527351" w14:textId="781F0687" w:rsidR="00CE61CD" w:rsidRDefault="00CE61CD" w:rsidP="00CE61CD">
            <w:pPr>
              <w:jc w:val="center"/>
            </w:pPr>
            <w:r>
              <w:t>&gt; Bewertung &lt;</w:t>
            </w:r>
          </w:p>
        </w:tc>
        <w:tc>
          <w:tcPr>
            <w:tcW w:w="2127" w:type="dxa"/>
            <w:tcBorders>
              <w:bottom w:val="single" w:sz="4" w:space="0" w:color="auto"/>
            </w:tcBorders>
          </w:tcPr>
          <w:p w14:paraId="0C1E97B0" w14:textId="15C2F280" w:rsidR="00CE61CD" w:rsidRDefault="00CE61CD" w:rsidP="00CE61CD">
            <w:pPr>
              <w:jc w:val="center"/>
            </w:pPr>
            <w:r>
              <w:t>&gt; Planung &lt;</w:t>
            </w:r>
          </w:p>
        </w:tc>
      </w:tr>
    </w:tbl>
    <w:p w14:paraId="78873B88" w14:textId="77777777" w:rsidR="00C01E14" w:rsidRDefault="00C01E14" w:rsidP="00977EA7">
      <w:pPr>
        <w:rPr>
          <w:rFonts w:cstheme="minorHAnsi"/>
          <w:i/>
          <w:iCs/>
          <w:color w:val="000000" w:themeColor="text1"/>
        </w:rPr>
      </w:pPr>
    </w:p>
    <w:p w14:paraId="66477AEF" w14:textId="77777777" w:rsidR="00C01E14" w:rsidRDefault="00C01E14" w:rsidP="00977EA7">
      <w:pPr>
        <w:rPr>
          <w:rFonts w:cstheme="minorHAnsi"/>
          <w:i/>
          <w:iCs/>
          <w:color w:val="000000" w:themeColor="text1"/>
        </w:rPr>
      </w:pPr>
    </w:p>
    <w:p w14:paraId="0D17B403" w14:textId="7703C272" w:rsidR="00977EA7" w:rsidRPr="00C01E14" w:rsidRDefault="00977EA7" w:rsidP="00977EA7">
      <w:pPr>
        <w:rPr>
          <w:rFonts w:ascii="Times New Roman" w:hAnsi="Times New Roman" w:cs="Times New Roman"/>
          <w:i/>
          <w:iCs/>
          <w:color w:val="000000" w:themeColor="text1"/>
          <w:shd w:val="clear" w:color="auto" w:fill="FFFFFF"/>
        </w:rPr>
      </w:pPr>
      <w:r w:rsidRPr="00C01E14">
        <w:rPr>
          <w:rFonts w:ascii="Times New Roman" w:hAnsi="Times New Roman" w:cs="Times New Roman"/>
          <w:i/>
          <w:iCs/>
          <w:color w:val="000000" w:themeColor="text1"/>
        </w:rPr>
        <w:t>„</w:t>
      </w:r>
      <w:r w:rsidRPr="00C01E14">
        <w:rPr>
          <w:rFonts w:ascii="Times New Roman" w:hAnsi="Times New Roman" w:cs="Times New Roman"/>
          <w:i/>
          <w:iCs/>
          <w:color w:val="000000" w:themeColor="text1"/>
        </w:rPr>
        <w:fldChar w:fldCharType="begin"/>
      </w:r>
      <w:r w:rsidRPr="00C01E14">
        <w:rPr>
          <w:rFonts w:ascii="Times New Roman" w:hAnsi="Times New Roman" w:cs="Times New Roman"/>
          <w:i/>
          <w:iCs/>
          <w:color w:val="000000" w:themeColor="text1"/>
        </w:rPr>
        <w:instrText xml:space="preserve"> INCLUDEPICTURE "C:\\var\\folders\\f7\\5ww458xj64z74cbknzjdbxvh0000gn\\T\\com.microsoft.Word\\WebArchiveCopyPasteTempFiles\\download.php?file=116612&amp;view=27095" \* MERGEFORMAT </w:instrText>
      </w:r>
      <w:r w:rsidRPr="00C01E14">
        <w:rPr>
          <w:rFonts w:ascii="Times New Roman" w:hAnsi="Times New Roman" w:cs="Times New Roman"/>
          <w:i/>
          <w:iCs/>
          <w:color w:val="000000" w:themeColor="text1"/>
        </w:rPr>
        <w:fldChar w:fldCharType="end"/>
      </w:r>
      <w:r w:rsidRPr="00C01E14">
        <w:rPr>
          <w:rFonts w:ascii="Times New Roman" w:hAnsi="Times New Roman" w:cs="Times New Roman"/>
          <w:i/>
          <w:iCs/>
          <w:color w:val="000000" w:themeColor="text1"/>
          <w:shd w:val="clear" w:color="auto" w:fill="FFFFFF"/>
        </w:rPr>
        <w:t>Wir sitzen im Sitzkreis und ich beginne mit dem Deutschunterricht. Ich habe an einigen Tagen die Einführung der Stunden übernommen und an diesem Tag habe ich mich als Hexe verkleidet, da ich Buchstaben und Wörter gehext habe.“</w:t>
      </w:r>
    </w:p>
    <w:p w14:paraId="6C38185A" w14:textId="528A1A1D" w:rsidR="00977EA7" w:rsidRPr="00C01E14" w:rsidRDefault="00977EA7" w:rsidP="00977EA7">
      <w:pPr>
        <w:jc w:val="both"/>
        <w:rPr>
          <w:rFonts w:ascii="Times New Roman" w:hAnsi="Times New Roman" w:cs="Times New Roman"/>
          <w:i/>
          <w:iCs/>
          <w:color w:val="000000" w:themeColor="text1"/>
        </w:rPr>
      </w:pPr>
      <w:r w:rsidRPr="00C01E14">
        <w:rPr>
          <w:rFonts w:ascii="Times New Roman" w:hAnsi="Times New Roman" w:cs="Times New Roman"/>
          <w:i/>
          <w:iCs/>
          <w:color w:val="000000" w:themeColor="text1"/>
        </w:rPr>
        <w:t>„Mir ist aufgefallen, dass die Schülerin immer wieder vergisst, die richtige Stifthaltung zu beachten. Besonders oft passiert das bei Schwung- und Zahlenübungen.“</w:t>
      </w:r>
    </w:p>
    <w:p w14:paraId="29D14622" w14:textId="1718A56D" w:rsidR="00977EA7" w:rsidRPr="00C01E14" w:rsidRDefault="00977EA7" w:rsidP="00977EA7">
      <w:pPr>
        <w:shd w:val="clear" w:color="auto" w:fill="FFFFFF"/>
        <w:spacing w:after="158"/>
        <w:jc w:val="both"/>
        <w:rPr>
          <w:rFonts w:ascii="Times New Roman" w:hAnsi="Times New Roman" w:cs="Times New Roman"/>
          <w:i/>
          <w:iCs/>
          <w:color w:val="000000" w:themeColor="text1"/>
        </w:rPr>
      </w:pPr>
      <w:r w:rsidRPr="00C01E14">
        <w:rPr>
          <w:rFonts w:ascii="Times New Roman" w:hAnsi="Times New Roman" w:cs="Times New Roman"/>
          <w:i/>
          <w:iCs/>
          <w:color w:val="000000" w:themeColor="text1"/>
        </w:rPr>
        <w:t>„Im Hinblick auf mich als zukünftige Lehrperson sagt dies aus, dass ich den Kindern so viel Freiraum wie möglich schenken möchte, die Regeln jedoch nicht außer Acht lassen werde. Ich möchte den Kindern Raum geben, ihre Selbstständigkeit und ihr Selbstbewusstsein zu entwickeln und zu festigen.“</w:t>
      </w:r>
    </w:p>
    <w:p w14:paraId="456ACD3D" w14:textId="77777777" w:rsidR="00977EA7" w:rsidRPr="00C01E14" w:rsidRDefault="00977EA7" w:rsidP="00977EA7">
      <w:pPr>
        <w:shd w:val="clear" w:color="auto" w:fill="FFFFFF"/>
        <w:spacing w:after="158"/>
        <w:jc w:val="both"/>
        <w:rPr>
          <w:rFonts w:ascii="Times New Roman" w:hAnsi="Times New Roman" w:cs="Times New Roman"/>
          <w:i/>
          <w:iCs/>
          <w:color w:val="000000" w:themeColor="text1"/>
        </w:rPr>
      </w:pPr>
      <w:r w:rsidRPr="00C01E14">
        <w:rPr>
          <w:rFonts w:ascii="Times New Roman" w:hAnsi="Times New Roman" w:cs="Times New Roman"/>
          <w:i/>
          <w:iCs/>
          <w:color w:val="000000" w:themeColor="text1"/>
        </w:rPr>
        <w:t>„Diese Phase empfand ich als gelungen, da ich sehr großen Wert auf das selbstständige Arbeiten und Experimentieren der Kinder lege. Kinder lernen am besten, indem sie sich selbst ausprobieren und experimentieren.“</w:t>
      </w:r>
    </w:p>
    <w:p w14:paraId="6161811F" w14:textId="77777777" w:rsidR="00977EA7" w:rsidRPr="00C01E14" w:rsidRDefault="00977EA7" w:rsidP="00977EA7">
      <w:pPr>
        <w:shd w:val="clear" w:color="auto" w:fill="FFFFFF"/>
        <w:spacing w:after="158"/>
        <w:jc w:val="both"/>
        <w:rPr>
          <w:rFonts w:ascii="Times New Roman" w:hAnsi="Times New Roman" w:cs="Times New Roman"/>
          <w:i/>
          <w:iCs/>
          <w:color w:val="000000" w:themeColor="text1"/>
        </w:rPr>
      </w:pPr>
      <w:r w:rsidRPr="00C01E14">
        <w:rPr>
          <w:rFonts w:ascii="Times New Roman" w:hAnsi="Times New Roman" w:cs="Times New Roman"/>
          <w:i/>
          <w:iCs/>
          <w:color w:val="000000" w:themeColor="text1"/>
        </w:rPr>
        <w:t>„Zur Einführung habe ich zunächst ein kleines Rätsel vorgelesen. Nachdem die Kinder das Thema erraten hatten, knüpfte ich an ihr Vorwissen zum Thema „Wasser“ an. Mithilfe einer Mindmap hielt ich die Gedanken der Kinder an der Tafel fest.“</w:t>
      </w:r>
    </w:p>
    <w:p w14:paraId="3F3E4780" w14:textId="77777777" w:rsidR="00977EA7" w:rsidRPr="00C01E14" w:rsidRDefault="00977EA7" w:rsidP="00977EA7">
      <w:pPr>
        <w:jc w:val="both"/>
        <w:rPr>
          <w:rFonts w:ascii="Times New Roman" w:hAnsi="Times New Roman" w:cs="Times New Roman"/>
          <w:i/>
          <w:iCs/>
          <w:color w:val="000000" w:themeColor="text1"/>
        </w:rPr>
      </w:pPr>
      <w:r w:rsidRPr="00C01E14">
        <w:rPr>
          <w:rFonts w:ascii="Times New Roman" w:hAnsi="Times New Roman" w:cs="Times New Roman"/>
          <w:i/>
          <w:iCs/>
          <w:color w:val="000000" w:themeColor="text1"/>
        </w:rPr>
        <w:t xml:space="preserve">„Im Sitzkreis hat jeder die Möglichkeit jeden zu sehen und von jeden gesehen zu werden. </w:t>
      </w:r>
      <w:r w:rsidRPr="00C01E14">
        <w:rPr>
          <w:rFonts w:ascii="Times New Roman" w:hAnsi="Times New Roman" w:cs="Times New Roman"/>
          <w:i/>
          <w:iCs/>
          <w:color w:val="000000" w:themeColor="text1"/>
          <w:shd w:val="clear" w:color="auto" w:fill="FFFFFF"/>
        </w:rPr>
        <w:t xml:space="preserve"> Man ist </w:t>
      </w:r>
      <w:proofErr w:type="gramStart"/>
      <w:r w:rsidRPr="00C01E14">
        <w:rPr>
          <w:rFonts w:ascii="Times New Roman" w:hAnsi="Times New Roman" w:cs="Times New Roman"/>
          <w:i/>
          <w:iCs/>
          <w:color w:val="000000" w:themeColor="text1"/>
          <w:shd w:val="clear" w:color="auto" w:fill="FFFFFF"/>
        </w:rPr>
        <w:t>ganz nah</w:t>
      </w:r>
      <w:proofErr w:type="gramEnd"/>
      <w:r w:rsidRPr="00C01E14">
        <w:rPr>
          <w:rFonts w:ascii="Times New Roman" w:hAnsi="Times New Roman" w:cs="Times New Roman"/>
          <w:i/>
          <w:iCs/>
          <w:color w:val="000000" w:themeColor="text1"/>
          <w:shd w:val="clear" w:color="auto" w:fill="FFFFFF"/>
        </w:rPr>
        <w:t xml:space="preserve"> an den Kindern dran und die typische Lehr-Lernsituation wird aufgelöst.“</w:t>
      </w:r>
    </w:p>
    <w:p w14:paraId="71EB34EB" w14:textId="664A3356" w:rsidR="00977EA7" w:rsidRPr="00C01E14" w:rsidRDefault="00977EA7" w:rsidP="00977EA7">
      <w:pPr>
        <w:jc w:val="both"/>
        <w:rPr>
          <w:rFonts w:ascii="Times New Roman" w:hAnsi="Times New Roman" w:cs="Times New Roman"/>
          <w:i/>
          <w:iCs/>
          <w:color w:val="000000" w:themeColor="text1"/>
        </w:rPr>
      </w:pPr>
      <w:r w:rsidRPr="00C01E14">
        <w:rPr>
          <w:rFonts w:ascii="Times New Roman" w:hAnsi="Times New Roman" w:cs="Times New Roman"/>
          <w:i/>
          <w:iCs/>
          <w:color w:val="000000" w:themeColor="text1"/>
        </w:rPr>
        <w:t>„Später</w:t>
      </w:r>
      <w:r w:rsidR="007C49E6">
        <w:rPr>
          <w:rFonts w:ascii="Times New Roman" w:hAnsi="Times New Roman" w:cs="Times New Roman"/>
          <w:i/>
          <w:iCs/>
          <w:color w:val="000000" w:themeColor="text1"/>
        </w:rPr>
        <w:t xml:space="preserve"> </w:t>
      </w:r>
      <w:r w:rsidRPr="00C01E14">
        <w:rPr>
          <w:rFonts w:ascii="Times New Roman" w:hAnsi="Times New Roman" w:cs="Times New Roman"/>
          <w:i/>
          <w:iCs/>
          <w:color w:val="000000" w:themeColor="text1"/>
        </w:rPr>
        <w:t>möchte ich deshalb probieren, den Kindern nicht nur bei thematischen Schwierigkeiten zu helfen, sondern auch bei Problemen, die mit ihrem Selbstbewusstsein und ihrer Motivation zusammenhängen.“</w:t>
      </w:r>
    </w:p>
    <w:p w14:paraId="49663BD7" w14:textId="77777777" w:rsidR="00C01E14" w:rsidRPr="00C01E14" w:rsidRDefault="00C01E14" w:rsidP="00C01E14">
      <w:pPr>
        <w:jc w:val="both"/>
        <w:rPr>
          <w:rFonts w:ascii="Times New Roman" w:hAnsi="Times New Roman" w:cs="Times New Roman"/>
          <w:i/>
          <w:iCs/>
          <w:color w:val="000000" w:themeColor="text1"/>
        </w:rPr>
      </w:pPr>
      <w:r w:rsidRPr="00C01E14">
        <w:rPr>
          <w:rFonts w:ascii="Times New Roman" w:hAnsi="Times New Roman" w:cs="Times New Roman"/>
          <w:i/>
          <w:iCs/>
          <w:color w:val="000000" w:themeColor="text1"/>
        </w:rPr>
        <w:t>„In der Nachbesprechung mit meiner Mentorin wurde deutlich, dass diese Einzelarbeit nicht wie geplant verlief. Die Kinder hatten meinen Arbeitsauftrag nicht verstanden hatten, was vermutlich wieder an meiner Sprechgeschwindigkeit lag.“</w:t>
      </w:r>
    </w:p>
    <w:p w14:paraId="149C4094" w14:textId="77777777" w:rsidR="00C01E14" w:rsidRPr="004224EE" w:rsidRDefault="00C01E14" w:rsidP="00977EA7">
      <w:pPr>
        <w:jc w:val="both"/>
        <w:rPr>
          <w:rFonts w:cstheme="minorHAnsi"/>
          <w:i/>
          <w:iCs/>
          <w:color w:val="FF0000"/>
        </w:rPr>
      </w:pPr>
    </w:p>
    <w:sectPr w:rsidR="00C01E14" w:rsidRPr="004224EE" w:rsidSect="00526FA0">
      <w:headerReference w:type="default" r:id="rId7"/>
      <w:footerReference w:type="default" r:id="rId8"/>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F1406" w14:textId="77777777" w:rsidR="00526FA0" w:rsidRDefault="00526FA0" w:rsidP="0001011F">
      <w:pPr>
        <w:spacing w:after="0" w:line="240" w:lineRule="auto"/>
      </w:pPr>
      <w:r>
        <w:separator/>
      </w:r>
    </w:p>
  </w:endnote>
  <w:endnote w:type="continuationSeparator" w:id="0">
    <w:p w14:paraId="46E38E48" w14:textId="77777777" w:rsidR="00526FA0" w:rsidRDefault="00526FA0" w:rsidP="00010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374856"/>
      <w:docPartObj>
        <w:docPartGallery w:val="Page Numbers (Bottom of Page)"/>
        <w:docPartUnique/>
      </w:docPartObj>
    </w:sdtPr>
    <w:sdtContent>
      <w:p w14:paraId="043D024E" w14:textId="77777777" w:rsidR="00773EB4" w:rsidRDefault="00773EB4">
        <w:pPr>
          <w:pStyle w:val="Fuzeile"/>
          <w:jc w:val="right"/>
        </w:pPr>
      </w:p>
      <w:p w14:paraId="2ECCEA58" w14:textId="2EA218E9" w:rsidR="002B756C" w:rsidRDefault="00000000">
        <w:pPr>
          <w:pStyle w:val="Fuzeile"/>
          <w:jc w:val="right"/>
        </w:pPr>
      </w:p>
    </w:sdtContent>
  </w:sdt>
  <w:p w14:paraId="6E9A0571" w14:textId="77777777" w:rsidR="002B756C" w:rsidRDefault="002B75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349F1" w14:textId="77777777" w:rsidR="00526FA0" w:rsidRDefault="00526FA0" w:rsidP="0001011F">
      <w:pPr>
        <w:spacing w:after="0" w:line="240" w:lineRule="auto"/>
      </w:pPr>
      <w:r>
        <w:separator/>
      </w:r>
    </w:p>
  </w:footnote>
  <w:footnote w:type="continuationSeparator" w:id="0">
    <w:p w14:paraId="0471FC25" w14:textId="77777777" w:rsidR="00526FA0" w:rsidRDefault="00526FA0" w:rsidP="00010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F145" w14:textId="443B3535" w:rsidR="00D61017" w:rsidRPr="00114D62" w:rsidRDefault="00114D62" w:rsidP="00114D62">
    <w:pPr>
      <w:pStyle w:val="Kopfzeile"/>
      <w:jc w:val="right"/>
      <w:rPr>
        <w:b/>
        <w:bCs/>
        <w:sz w:val="28"/>
        <w:szCs w:val="28"/>
      </w:rPr>
    </w:pPr>
    <w:r>
      <w:rPr>
        <w:noProof/>
        <w:lang w:val="en-GB" w:eastAsia="en-GB"/>
      </w:rPr>
      <w:drawing>
        <wp:inline distT="0" distB="0" distL="0" distR="0" wp14:anchorId="0ED03A1F" wp14:editId="6552717B">
          <wp:extent cx="1835758" cy="277530"/>
          <wp:effectExtent l="0" t="0" r="0" b="0"/>
          <wp:docPr id="146" name="image36.png" descr="Mahara (E-Portfolio) der PH Heidelberg"/>
          <wp:cNvGraphicFramePr/>
          <a:graphic xmlns:a="http://schemas.openxmlformats.org/drawingml/2006/main">
            <a:graphicData uri="http://schemas.openxmlformats.org/drawingml/2006/picture">
              <pic:pic xmlns:pic="http://schemas.openxmlformats.org/drawingml/2006/picture">
                <pic:nvPicPr>
                  <pic:cNvPr id="0" name="image36.png" descr="Mahara (E-Portfolio) der PH Heidelberg"/>
                  <pic:cNvPicPr preferRelativeResize="0"/>
                </pic:nvPicPr>
                <pic:blipFill>
                  <a:blip r:embed="rId1"/>
                  <a:srcRect/>
                  <a:stretch>
                    <a:fillRect/>
                  </a:stretch>
                </pic:blipFill>
                <pic:spPr>
                  <a:xfrm>
                    <a:off x="0" y="0"/>
                    <a:ext cx="1835758" cy="277530"/>
                  </a:xfrm>
                  <a:prstGeom prst="rect">
                    <a:avLst/>
                  </a:prstGeom>
                  <a:ln/>
                </pic:spPr>
              </pic:pic>
            </a:graphicData>
          </a:graphic>
        </wp:inline>
      </w:drawing>
    </w:r>
  </w:p>
  <w:p w14:paraId="3D318D84" w14:textId="77777777" w:rsidR="0001011F" w:rsidRDefault="0001011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64B4"/>
    <w:multiLevelType w:val="hybridMultilevel"/>
    <w:tmpl w:val="8DBE5F3A"/>
    <w:lvl w:ilvl="0" w:tplc="8290769A">
      <w:start w:val="1"/>
      <w:numFmt w:val="decimal"/>
      <w:lvlText w:val="%1."/>
      <w:lvlJc w:val="left"/>
      <w:pPr>
        <w:ind w:left="720" w:hanging="360"/>
      </w:pPr>
      <w:rPr>
        <w:rFonts w:asciiTheme="minorHAnsi" w:hAnsiTheme="minorHAnsi"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614AC0"/>
    <w:multiLevelType w:val="hybridMultilevel"/>
    <w:tmpl w:val="B9904522"/>
    <w:lvl w:ilvl="0" w:tplc="0A34B51E">
      <w:start w:val="74"/>
      <w:numFmt w:val="decimal"/>
      <w:lvlText w:val="%1."/>
      <w:lvlJc w:val="left"/>
      <w:pPr>
        <w:ind w:left="502" w:hanging="360"/>
      </w:pPr>
      <w:rPr>
        <w:rFonts w:cstheme="minorBidi"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 w15:restartNumberingAfterBreak="0">
    <w:nsid w:val="225E2651"/>
    <w:multiLevelType w:val="hybridMultilevel"/>
    <w:tmpl w:val="8DBE5F3A"/>
    <w:lvl w:ilvl="0" w:tplc="8290769A">
      <w:start w:val="1"/>
      <w:numFmt w:val="decimal"/>
      <w:lvlText w:val="%1."/>
      <w:lvlJc w:val="left"/>
      <w:pPr>
        <w:ind w:left="720" w:hanging="360"/>
      </w:pPr>
      <w:rPr>
        <w:rFonts w:asciiTheme="minorHAnsi" w:hAnsiTheme="minorHAnsi"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1C252D"/>
    <w:multiLevelType w:val="hybridMultilevel"/>
    <w:tmpl w:val="8DBE5F3A"/>
    <w:lvl w:ilvl="0" w:tplc="8290769A">
      <w:start w:val="1"/>
      <w:numFmt w:val="decimal"/>
      <w:lvlText w:val="%1."/>
      <w:lvlJc w:val="left"/>
      <w:pPr>
        <w:ind w:left="720" w:hanging="360"/>
      </w:pPr>
      <w:rPr>
        <w:rFonts w:asciiTheme="minorHAnsi" w:hAnsiTheme="minorHAnsi"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4B860BB"/>
    <w:multiLevelType w:val="hybridMultilevel"/>
    <w:tmpl w:val="8DBE5F3A"/>
    <w:lvl w:ilvl="0" w:tplc="8290769A">
      <w:start w:val="1"/>
      <w:numFmt w:val="decimal"/>
      <w:lvlText w:val="%1."/>
      <w:lvlJc w:val="left"/>
      <w:pPr>
        <w:ind w:left="720" w:hanging="360"/>
      </w:pPr>
      <w:rPr>
        <w:rFonts w:asciiTheme="minorHAnsi" w:hAnsiTheme="minorHAnsi"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8D6511E"/>
    <w:multiLevelType w:val="hybridMultilevel"/>
    <w:tmpl w:val="8DBE5F3A"/>
    <w:lvl w:ilvl="0" w:tplc="8290769A">
      <w:start w:val="1"/>
      <w:numFmt w:val="decimal"/>
      <w:lvlText w:val="%1."/>
      <w:lvlJc w:val="left"/>
      <w:pPr>
        <w:ind w:left="720" w:hanging="360"/>
      </w:pPr>
      <w:rPr>
        <w:rFonts w:asciiTheme="minorHAnsi" w:hAnsiTheme="minorHAnsi"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0653F71"/>
    <w:multiLevelType w:val="hybridMultilevel"/>
    <w:tmpl w:val="8DBE5F3A"/>
    <w:lvl w:ilvl="0" w:tplc="8290769A">
      <w:start w:val="1"/>
      <w:numFmt w:val="decimal"/>
      <w:lvlText w:val="%1."/>
      <w:lvlJc w:val="left"/>
      <w:pPr>
        <w:ind w:left="720" w:hanging="360"/>
      </w:pPr>
      <w:rPr>
        <w:rFonts w:asciiTheme="minorHAnsi" w:hAnsiTheme="minorHAnsi"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4B076AF"/>
    <w:multiLevelType w:val="hybridMultilevel"/>
    <w:tmpl w:val="8DBE5F3A"/>
    <w:lvl w:ilvl="0" w:tplc="8290769A">
      <w:start w:val="1"/>
      <w:numFmt w:val="decimal"/>
      <w:lvlText w:val="%1."/>
      <w:lvlJc w:val="left"/>
      <w:pPr>
        <w:ind w:left="720" w:hanging="360"/>
      </w:pPr>
      <w:rPr>
        <w:rFonts w:asciiTheme="minorHAnsi" w:hAnsiTheme="minorHAnsi"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397F91"/>
    <w:multiLevelType w:val="hybridMultilevel"/>
    <w:tmpl w:val="8DBE5F3A"/>
    <w:lvl w:ilvl="0" w:tplc="8290769A">
      <w:start w:val="1"/>
      <w:numFmt w:val="decimal"/>
      <w:lvlText w:val="%1."/>
      <w:lvlJc w:val="left"/>
      <w:pPr>
        <w:ind w:left="720" w:hanging="360"/>
      </w:pPr>
      <w:rPr>
        <w:rFonts w:asciiTheme="minorHAnsi" w:hAnsiTheme="minorHAnsi"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D2914F1"/>
    <w:multiLevelType w:val="hybridMultilevel"/>
    <w:tmpl w:val="8DBE5F3A"/>
    <w:lvl w:ilvl="0" w:tplc="8290769A">
      <w:start w:val="1"/>
      <w:numFmt w:val="decimal"/>
      <w:lvlText w:val="%1."/>
      <w:lvlJc w:val="left"/>
      <w:pPr>
        <w:ind w:left="720" w:hanging="360"/>
      </w:pPr>
      <w:rPr>
        <w:rFonts w:asciiTheme="minorHAnsi" w:hAnsiTheme="minorHAnsi"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84126F8"/>
    <w:multiLevelType w:val="hybridMultilevel"/>
    <w:tmpl w:val="EAD0E3AA"/>
    <w:lvl w:ilvl="0" w:tplc="06C8709E">
      <w:start w:val="2"/>
      <w:numFmt w:val="decimal"/>
      <w:lvlText w:val="%1."/>
      <w:lvlJc w:val="left"/>
      <w:pPr>
        <w:ind w:left="720" w:hanging="360"/>
      </w:pPr>
      <w:rPr>
        <w:rFonts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A0852A8"/>
    <w:multiLevelType w:val="hybridMultilevel"/>
    <w:tmpl w:val="8DBE5F3A"/>
    <w:lvl w:ilvl="0" w:tplc="8290769A">
      <w:start w:val="1"/>
      <w:numFmt w:val="decimal"/>
      <w:lvlText w:val="%1."/>
      <w:lvlJc w:val="left"/>
      <w:pPr>
        <w:ind w:left="720" w:hanging="360"/>
      </w:pPr>
      <w:rPr>
        <w:rFonts w:asciiTheme="minorHAnsi" w:hAnsiTheme="minorHAnsi"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DD811D9"/>
    <w:multiLevelType w:val="hybridMultilevel"/>
    <w:tmpl w:val="8DBE5F3A"/>
    <w:lvl w:ilvl="0" w:tplc="8290769A">
      <w:start w:val="1"/>
      <w:numFmt w:val="decimal"/>
      <w:lvlText w:val="%1."/>
      <w:lvlJc w:val="left"/>
      <w:pPr>
        <w:ind w:left="720" w:hanging="360"/>
      </w:pPr>
      <w:rPr>
        <w:rFonts w:asciiTheme="minorHAnsi" w:hAnsiTheme="minorHAnsi"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11E2B91"/>
    <w:multiLevelType w:val="hybridMultilevel"/>
    <w:tmpl w:val="8DBE5F3A"/>
    <w:lvl w:ilvl="0" w:tplc="8290769A">
      <w:start w:val="1"/>
      <w:numFmt w:val="decimal"/>
      <w:lvlText w:val="%1."/>
      <w:lvlJc w:val="left"/>
      <w:pPr>
        <w:ind w:left="720" w:hanging="360"/>
      </w:pPr>
      <w:rPr>
        <w:rFonts w:asciiTheme="minorHAnsi" w:hAnsiTheme="minorHAnsi"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63F0069"/>
    <w:multiLevelType w:val="hybridMultilevel"/>
    <w:tmpl w:val="8DBE5F3A"/>
    <w:lvl w:ilvl="0" w:tplc="8290769A">
      <w:start w:val="1"/>
      <w:numFmt w:val="decimal"/>
      <w:lvlText w:val="%1."/>
      <w:lvlJc w:val="left"/>
      <w:pPr>
        <w:ind w:left="720" w:hanging="360"/>
      </w:pPr>
      <w:rPr>
        <w:rFonts w:asciiTheme="minorHAnsi" w:hAnsiTheme="minorHAnsi"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8A57980"/>
    <w:multiLevelType w:val="hybridMultilevel"/>
    <w:tmpl w:val="8DBE5F3A"/>
    <w:lvl w:ilvl="0" w:tplc="8290769A">
      <w:start w:val="1"/>
      <w:numFmt w:val="decimal"/>
      <w:lvlText w:val="%1."/>
      <w:lvlJc w:val="left"/>
      <w:pPr>
        <w:ind w:left="720" w:hanging="360"/>
      </w:pPr>
      <w:rPr>
        <w:rFonts w:asciiTheme="minorHAnsi" w:hAnsiTheme="minorHAnsi"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06C6D0E"/>
    <w:multiLevelType w:val="hybridMultilevel"/>
    <w:tmpl w:val="8DBE5F3A"/>
    <w:lvl w:ilvl="0" w:tplc="8290769A">
      <w:start w:val="1"/>
      <w:numFmt w:val="decimal"/>
      <w:lvlText w:val="%1."/>
      <w:lvlJc w:val="left"/>
      <w:pPr>
        <w:ind w:left="720" w:hanging="360"/>
      </w:pPr>
      <w:rPr>
        <w:rFonts w:asciiTheme="minorHAnsi" w:hAnsiTheme="minorHAnsi"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8666020"/>
    <w:multiLevelType w:val="hybridMultilevel"/>
    <w:tmpl w:val="EED03778"/>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878148F"/>
    <w:multiLevelType w:val="hybridMultilevel"/>
    <w:tmpl w:val="DF9E460A"/>
    <w:lvl w:ilvl="0" w:tplc="D7E89D3E">
      <w:start w:val="13"/>
      <w:numFmt w:val="decimal"/>
      <w:lvlText w:val="%1."/>
      <w:lvlJc w:val="left"/>
      <w:pPr>
        <w:ind w:left="720" w:hanging="360"/>
      </w:pPr>
      <w:rPr>
        <w:rFonts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FC06DD1"/>
    <w:multiLevelType w:val="hybridMultilevel"/>
    <w:tmpl w:val="8DBE5F3A"/>
    <w:lvl w:ilvl="0" w:tplc="8290769A">
      <w:start w:val="1"/>
      <w:numFmt w:val="decimal"/>
      <w:lvlText w:val="%1."/>
      <w:lvlJc w:val="left"/>
      <w:pPr>
        <w:ind w:left="720" w:hanging="360"/>
      </w:pPr>
      <w:rPr>
        <w:rFonts w:asciiTheme="minorHAnsi" w:hAnsiTheme="minorHAnsi"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15514B4"/>
    <w:multiLevelType w:val="hybridMultilevel"/>
    <w:tmpl w:val="8DBE5F3A"/>
    <w:lvl w:ilvl="0" w:tplc="8290769A">
      <w:start w:val="1"/>
      <w:numFmt w:val="decimal"/>
      <w:lvlText w:val="%1."/>
      <w:lvlJc w:val="left"/>
      <w:pPr>
        <w:ind w:left="720" w:hanging="360"/>
      </w:pPr>
      <w:rPr>
        <w:rFonts w:asciiTheme="minorHAnsi" w:hAnsiTheme="minorHAnsi"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E793F5C"/>
    <w:multiLevelType w:val="hybridMultilevel"/>
    <w:tmpl w:val="8DBE5F3A"/>
    <w:lvl w:ilvl="0" w:tplc="8290769A">
      <w:start w:val="1"/>
      <w:numFmt w:val="decimal"/>
      <w:lvlText w:val="%1."/>
      <w:lvlJc w:val="left"/>
      <w:pPr>
        <w:ind w:left="720" w:hanging="360"/>
      </w:pPr>
      <w:rPr>
        <w:rFonts w:asciiTheme="minorHAnsi" w:hAnsiTheme="minorHAnsi"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FAB27A5"/>
    <w:multiLevelType w:val="hybridMultilevel"/>
    <w:tmpl w:val="8DBE5F3A"/>
    <w:lvl w:ilvl="0" w:tplc="8290769A">
      <w:start w:val="1"/>
      <w:numFmt w:val="decimal"/>
      <w:lvlText w:val="%1."/>
      <w:lvlJc w:val="left"/>
      <w:pPr>
        <w:ind w:left="720" w:hanging="360"/>
      </w:pPr>
      <w:rPr>
        <w:rFonts w:asciiTheme="minorHAnsi" w:hAnsiTheme="minorHAnsi"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07379580">
    <w:abstractNumId w:val="3"/>
  </w:num>
  <w:num w:numId="2" w16cid:durableId="195433979">
    <w:abstractNumId w:val="15"/>
  </w:num>
  <w:num w:numId="3" w16cid:durableId="1605452581">
    <w:abstractNumId w:val="12"/>
  </w:num>
  <w:num w:numId="4" w16cid:durableId="1285229503">
    <w:abstractNumId w:val="10"/>
  </w:num>
  <w:num w:numId="5" w16cid:durableId="1697002449">
    <w:abstractNumId w:val="17"/>
  </w:num>
  <w:num w:numId="6" w16cid:durableId="1594046898">
    <w:abstractNumId w:val="18"/>
  </w:num>
  <w:num w:numId="7" w16cid:durableId="561909910">
    <w:abstractNumId w:val="6"/>
  </w:num>
  <w:num w:numId="8" w16cid:durableId="216864643">
    <w:abstractNumId w:val="4"/>
  </w:num>
  <w:num w:numId="9" w16cid:durableId="2017266348">
    <w:abstractNumId w:val="8"/>
  </w:num>
  <w:num w:numId="10" w16cid:durableId="739868316">
    <w:abstractNumId w:val="19"/>
  </w:num>
  <w:num w:numId="11" w16cid:durableId="568268493">
    <w:abstractNumId w:val="7"/>
  </w:num>
  <w:num w:numId="12" w16cid:durableId="79106890">
    <w:abstractNumId w:val="2"/>
  </w:num>
  <w:num w:numId="13" w16cid:durableId="437989169">
    <w:abstractNumId w:val="21"/>
  </w:num>
  <w:num w:numId="14" w16cid:durableId="713890266">
    <w:abstractNumId w:val="11"/>
  </w:num>
  <w:num w:numId="15" w16cid:durableId="777876315">
    <w:abstractNumId w:val="22"/>
  </w:num>
  <w:num w:numId="16" w16cid:durableId="1101293620">
    <w:abstractNumId w:val="0"/>
  </w:num>
  <w:num w:numId="17" w16cid:durableId="1362435210">
    <w:abstractNumId w:val="20"/>
  </w:num>
  <w:num w:numId="18" w16cid:durableId="1797212011">
    <w:abstractNumId w:val="5"/>
  </w:num>
  <w:num w:numId="19" w16cid:durableId="1501894940">
    <w:abstractNumId w:val="16"/>
  </w:num>
  <w:num w:numId="20" w16cid:durableId="326834795">
    <w:abstractNumId w:val="13"/>
  </w:num>
  <w:num w:numId="21" w16cid:durableId="2005665481">
    <w:abstractNumId w:val="9"/>
  </w:num>
  <w:num w:numId="22" w16cid:durableId="832532181">
    <w:abstractNumId w:val="14"/>
  </w:num>
  <w:num w:numId="23" w16cid:durableId="1461413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11F"/>
    <w:rsid w:val="00005DF4"/>
    <w:rsid w:val="0001011F"/>
    <w:rsid w:val="0003102F"/>
    <w:rsid w:val="000406C2"/>
    <w:rsid w:val="00053E5C"/>
    <w:rsid w:val="000675EF"/>
    <w:rsid w:val="00074803"/>
    <w:rsid w:val="00091F77"/>
    <w:rsid w:val="000A3003"/>
    <w:rsid w:val="00114D62"/>
    <w:rsid w:val="00126078"/>
    <w:rsid w:val="001378BB"/>
    <w:rsid w:val="00141DB9"/>
    <w:rsid w:val="001B2BB9"/>
    <w:rsid w:val="001E2291"/>
    <w:rsid w:val="002452C0"/>
    <w:rsid w:val="0026059B"/>
    <w:rsid w:val="002639C0"/>
    <w:rsid w:val="002A4630"/>
    <w:rsid w:val="002B756C"/>
    <w:rsid w:val="002D7627"/>
    <w:rsid w:val="002F7FD6"/>
    <w:rsid w:val="00326114"/>
    <w:rsid w:val="0034064C"/>
    <w:rsid w:val="003470E8"/>
    <w:rsid w:val="00364942"/>
    <w:rsid w:val="003702D2"/>
    <w:rsid w:val="003A3077"/>
    <w:rsid w:val="003B1F5D"/>
    <w:rsid w:val="003D3CAC"/>
    <w:rsid w:val="003F484A"/>
    <w:rsid w:val="00401A07"/>
    <w:rsid w:val="00417D42"/>
    <w:rsid w:val="00422194"/>
    <w:rsid w:val="004224EE"/>
    <w:rsid w:val="004634AC"/>
    <w:rsid w:val="004B0C04"/>
    <w:rsid w:val="004D654A"/>
    <w:rsid w:val="004E298F"/>
    <w:rsid w:val="005151DA"/>
    <w:rsid w:val="0051784A"/>
    <w:rsid w:val="00522E93"/>
    <w:rsid w:val="00526FA0"/>
    <w:rsid w:val="00554C71"/>
    <w:rsid w:val="00570D43"/>
    <w:rsid w:val="005E4C12"/>
    <w:rsid w:val="00641E68"/>
    <w:rsid w:val="00646327"/>
    <w:rsid w:val="00651B16"/>
    <w:rsid w:val="006570EA"/>
    <w:rsid w:val="006636DD"/>
    <w:rsid w:val="00671965"/>
    <w:rsid w:val="00686C0F"/>
    <w:rsid w:val="006917FF"/>
    <w:rsid w:val="00697135"/>
    <w:rsid w:val="006A585D"/>
    <w:rsid w:val="006D4F7B"/>
    <w:rsid w:val="00737B59"/>
    <w:rsid w:val="00746FA5"/>
    <w:rsid w:val="00756EF0"/>
    <w:rsid w:val="00773EB4"/>
    <w:rsid w:val="007A3375"/>
    <w:rsid w:val="007B06E4"/>
    <w:rsid w:val="007C49E6"/>
    <w:rsid w:val="007E24F8"/>
    <w:rsid w:val="008139FF"/>
    <w:rsid w:val="00817AAD"/>
    <w:rsid w:val="00885C92"/>
    <w:rsid w:val="008B4107"/>
    <w:rsid w:val="008D1541"/>
    <w:rsid w:val="008D2517"/>
    <w:rsid w:val="008D52B4"/>
    <w:rsid w:val="008D67F0"/>
    <w:rsid w:val="008E156D"/>
    <w:rsid w:val="00915F31"/>
    <w:rsid w:val="009219B6"/>
    <w:rsid w:val="00940D73"/>
    <w:rsid w:val="00975DBB"/>
    <w:rsid w:val="00977DF9"/>
    <w:rsid w:val="00977EA7"/>
    <w:rsid w:val="00983FBF"/>
    <w:rsid w:val="00993C3B"/>
    <w:rsid w:val="009B4A18"/>
    <w:rsid w:val="009D29B6"/>
    <w:rsid w:val="009D3D7D"/>
    <w:rsid w:val="009F645E"/>
    <w:rsid w:val="009F6F10"/>
    <w:rsid w:val="00A36F83"/>
    <w:rsid w:val="00AA541A"/>
    <w:rsid w:val="00AC3618"/>
    <w:rsid w:val="00AD0B4A"/>
    <w:rsid w:val="00AD2F9A"/>
    <w:rsid w:val="00AF5635"/>
    <w:rsid w:val="00B0167E"/>
    <w:rsid w:val="00B13A66"/>
    <w:rsid w:val="00B17713"/>
    <w:rsid w:val="00B32AAB"/>
    <w:rsid w:val="00B5217C"/>
    <w:rsid w:val="00B93364"/>
    <w:rsid w:val="00BA614F"/>
    <w:rsid w:val="00BC28F4"/>
    <w:rsid w:val="00BC3F59"/>
    <w:rsid w:val="00BC6B37"/>
    <w:rsid w:val="00BD1CDE"/>
    <w:rsid w:val="00BD22FC"/>
    <w:rsid w:val="00BD49D8"/>
    <w:rsid w:val="00BE6202"/>
    <w:rsid w:val="00BE622E"/>
    <w:rsid w:val="00BE71E3"/>
    <w:rsid w:val="00BF20E9"/>
    <w:rsid w:val="00BF3D75"/>
    <w:rsid w:val="00C01E14"/>
    <w:rsid w:val="00C12193"/>
    <w:rsid w:val="00C144B1"/>
    <w:rsid w:val="00C161AE"/>
    <w:rsid w:val="00C40607"/>
    <w:rsid w:val="00C4285F"/>
    <w:rsid w:val="00C53F7E"/>
    <w:rsid w:val="00CB76AE"/>
    <w:rsid w:val="00CC4649"/>
    <w:rsid w:val="00CD1B40"/>
    <w:rsid w:val="00CE61CD"/>
    <w:rsid w:val="00CF4E08"/>
    <w:rsid w:val="00D30BAE"/>
    <w:rsid w:val="00D337BE"/>
    <w:rsid w:val="00D44022"/>
    <w:rsid w:val="00D61017"/>
    <w:rsid w:val="00D84361"/>
    <w:rsid w:val="00D93F16"/>
    <w:rsid w:val="00DD0874"/>
    <w:rsid w:val="00E009F1"/>
    <w:rsid w:val="00E25C42"/>
    <w:rsid w:val="00E374B3"/>
    <w:rsid w:val="00E86625"/>
    <w:rsid w:val="00EC3937"/>
    <w:rsid w:val="00ED5E37"/>
    <w:rsid w:val="00EE1C30"/>
    <w:rsid w:val="00EE1E5C"/>
    <w:rsid w:val="00EE4225"/>
    <w:rsid w:val="00EF117D"/>
    <w:rsid w:val="00EF3CEB"/>
    <w:rsid w:val="00EF7C64"/>
    <w:rsid w:val="00F02F6A"/>
    <w:rsid w:val="00F24749"/>
    <w:rsid w:val="00F67C7C"/>
    <w:rsid w:val="00F73DE4"/>
    <w:rsid w:val="00F93D43"/>
    <w:rsid w:val="00FB0523"/>
    <w:rsid w:val="00FC69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428A5"/>
  <w15:chartTrackingRefBased/>
  <w15:docId w15:val="{012D65FC-C66B-4C79-A80F-4BE45E631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2193"/>
  </w:style>
  <w:style w:type="paragraph" w:styleId="berschrift1">
    <w:name w:val="heading 1"/>
    <w:basedOn w:val="Standard"/>
    <w:next w:val="Standard"/>
    <w:link w:val="berschrift1Zchn"/>
    <w:uiPriority w:val="9"/>
    <w:qFormat/>
    <w:rsid w:val="00CE61CD"/>
    <w:pPr>
      <w:keepNext/>
      <w:keepLines/>
      <w:spacing w:before="240" w:after="0"/>
      <w:outlineLvl w:val="0"/>
    </w:pPr>
    <w:rPr>
      <w:rFonts w:eastAsiaTheme="majorEastAsia" w:cstheme="majorBidi"/>
      <w:b/>
      <w:color w:val="000000" w:themeColor="text1"/>
      <w:sz w:val="24"/>
      <w:szCs w:val="32"/>
    </w:rPr>
  </w:style>
  <w:style w:type="paragraph" w:styleId="berschrift5">
    <w:name w:val="heading 5"/>
    <w:basedOn w:val="Standard"/>
    <w:next w:val="Standard"/>
    <w:link w:val="berschrift5Zchn"/>
    <w:uiPriority w:val="9"/>
    <w:semiHidden/>
    <w:unhideWhenUsed/>
    <w:qFormat/>
    <w:rsid w:val="00697135"/>
    <w:pPr>
      <w:keepNext/>
      <w:keepLines/>
      <w:spacing w:before="40" w:after="0" w:line="240" w:lineRule="auto"/>
      <w:outlineLvl w:val="4"/>
    </w:pPr>
    <w:rPr>
      <w:rFonts w:asciiTheme="majorHAnsi" w:eastAsiaTheme="majorEastAsia" w:hAnsiTheme="majorHAnsi" w:cstheme="majorBidi"/>
      <w:color w:val="2F5496" w:themeColor="accent1" w:themeShade="BF"/>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10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101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011F"/>
  </w:style>
  <w:style w:type="paragraph" w:styleId="Fuzeile">
    <w:name w:val="footer"/>
    <w:basedOn w:val="Standard"/>
    <w:link w:val="FuzeileZchn"/>
    <w:uiPriority w:val="99"/>
    <w:unhideWhenUsed/>
    <w:rsid w:val="000101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011F"/>
  </w:style>
  <w:style w:type="character" w:styleId="Hyperlink">
    <w:name w:val="Hyperlink"/>
    <w:basedOn w:val="Absatz-Standardschriftart"/>
    <w:uiPriority w:val="99"/>
    <w:unhideWhenUsed/>
    <w:rsid w:val="009B4A18"/>
    <w:rPr>
      <w:color w:val="0563C1" w:themeColor="hyperlink"/>
      <w:u w:val="single"/>
    </w:rPr>
  </w:style>
  <w:style w:type="paragraph" w:styleId="Listenabsatz">
    <w:name w:val="List Paragraph"/>
    <w:basedOn w:val="Standard"/>
    <w:uiPriority w:val="34"/>
    <w:qFormat/>
    <w:rsid w:val="009B4A18"/>
    <w:pPr>
      <w:spacing w:after="0" w:line="240" w:lineRule="auto"/>
      <w:ind w:left="720"/>
      <w:contextualSpacing/>
    </w:pPr>
    <w:rPr>
      <w:rFonts w:eastAsia="Times New Roman" w:cs="Times New Roman"/>
      <w:sz w:val="24"/>
      <w:szCs w:val="24"/>
      <w:lang w:eastAsia="de-DE"/>
    </w:rPr>
  </w:style>
  <w:style w:type="character" w:customStyle="1" w:styleId="berschrift5Zchn">
    <w:name w:val="Überschrift 5 Zchn"/>
    <w:basedOn w:val="Absatz-Standardschriftart"/>
    <w:link w:val="berschrift5"/>
    <w:uiPriority w:val="9"/>
    <w:semiHidden/>
    <w:rsid w:val="00697135"/>
    <w:rPr>
      <w:rFonts w:asciiTheme="majorHAnsi" w:eastAsiaTheme="majorEastAsia" w:hAnsiTheme="majorHAnsi" w:cstheme="majorBidi"/>
      <w:color w:val="2F5496" w:themeColor="accent1" w:themeShade="BF"/>
      <w:sz w:val="24"/>
      <w:szCs w:val="24"/>
      <w:lang w:eastAsia="de-DE"/>
    </w:rPr>
  </w:style>
  <w:style w:type="character" w:customStyle="1" w:styleId="NichtaufgelsteErwhnung1">
    <w:name w:val="Nicht aufgelöste Erwähnung1"/>
    <w:basedOn w:val="Absatz-Standardschriftart"/>
    <w:uiPriority w:val="99"/>
    <w:semiHidden/>
    <w:unhideWhenUsed/>
    <w:rsid w:val="00F02F6A"/>
    <w:rPr>
      <w:color w:val="605E5C"/>
      <w:shd w:val="clear" w:color="auto" w:fill="E1DFDD"/>
    </w:rPr>
  </w:style>
  <w:style w:type="paragraph" w:styleId="StandardWeb">
    <w:name w:val="Normal (Web)"/>
    <w:basedOn w:val="Standard"/>
    <w:uiPriority w:val="99"/>
    <w:unhideWhenUsed/>
    <w:rsid w:val="00D30BAE"/>
    <w:pPr>
      <w:spacing w:before="100" w:beforeAutospacing="1" w:after="100" w:afterAutospacing="1" w:line="240" w:lineRule="auto"/>
    </w:pPr>
    <w:rPr>
      <w:rFonts w:eastAsia="Times New Roman" w:cs="Times New Roman"/>
      <w:sz w:val="24"/>
      <w:szCs w:val="24"/>
      <w:lang w:eastAsia="de-DE"/>
    </w:rPr>
  </w:style>
  <w:style w:type="character" w:styleId="Fett">
    <w:name w:val="Strong"/>
    <w:basedOn w:val="Absatz-Standardschriftart"/>
    <w:uiPriority w:val="22"/>
    <w:qFormat/>
    <w:rsid w:val="00641E68"/>
    <w:rPr>
      <w:b/>
      <w:bCs/>
    </w:rPr>
  </w:style>
  <w:style w:type="character" w:styleId="Kommentarzeichen">
    <w:name w:val="annotation reference"/>
    <w:basedOn w:val="Absatz-Standardschriftart"/>
    <w:uiPriority w:val="99"/>
    <w:semiHidden/>
    <w:unhideWhenUsed/>
    <w:rsid w:val="00BE71E3"/>
    <w:rPr>
      <w:sz w:val="16"/>
      <w:szCs w:val="16"/>
    </w:rPr>
  </w:style>
  <w:style w:type="paragraph" w:styleId="Kommentartext">
    <w:name w:val="annotation text"/>
    <w:basedOn w:val="Standard"/>
    <w:link w:val="KommentartextZchn"/>
    <w:uiPriority w:val="99"/>
    <w:semiHidden/>
    <w:unhideWhenUsed/>
    <w:rsid w:val="00BE71E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E71E3"/>
    <w:rPr>
      <w:sz w:val="20"/>
      <w:szCs w:val="20"/>
    </w:rPr>
  </w:style>
  <w:style w:type="paragraph" w:styleId="Kommentarthema">
    <w:name w:val="annotation subject"/>
    <w:basedOn w:val="Kommentartext"/>
    <w:next w:val="Kommentartext"/>
    <w:link w:val="KommentarthemaZchn"/>
    <w:uiPriority w:val="99"/>
    <w:semiHidden/>
    <w:unhideWhenUsed/>
    <w:rsid w:val="00BE71E3"/>
    <w:rPr>
      <w:b/>
      <w:bCs/>
    </w:rPr>
  </w:style>
  <w:style w:type="character" w:customStyle="1" w:styleId="KommentarthemaZchn">
    <w:name w:val="Kommentarthema Zchn"/>
    <w:basedOn w:val="KommentartextZchn"/>
    <w:link w:val="Kommentarthema"/>
    <w:uiPriority w:val="99"/>
    <w:semiHidden/>
    <w:rsid w:val="00BE71E3"/>
    <w:rPr>
      <w:b/>
      <w:bCs/>
      <w:sz w:val="20"/>
      <w:szCs w:val="20"/>
    </w:rPr>
  </w:style>
  <w:style w:type="character" w:styleId="BesuchterLink">
    <w:name w:val="FollowedHyperlink"/>
    <w:basedOn w:val="Absatz-Standardschriftart"/>
    <w:uiPriority w:val="99"/>
    <w:semiHidden/>
    <w:unhideWhenUsed/>
    <w:rsid w:val="00F24749"/>
    <w:rPr>
      <w:color w:val="954F72" w:themeColor="followedHyperlink"/>
      <w:u w:val="single"/>
    </w:rPr>
  </w:style>
  <w:style w:type="character" w:customStyle="1" w:styleId="berschrift1Zchn">
    <w:name w:val="Überschrift 1 Zchn"/>
    <w:basedOn w:val="Absatz-Standardschriftart"/>
    <w:link w:val="berschrift1"/>
    <w:uiPriority w:val="9"/>
    <w:rsid w:val="00CE61CD"/>
    <w:rPr>
      <w:rFonts w:eastAsiaTheme="majorEastAsia" w:cstheme="majorBidi"/>
      <w:b/>
      <w:color w:val="000000" w:themeColor="text1"/>
      <w:sz w:val="24"/>
      <w:szCs w:val="32"/>
    </w:rPr>
  </w:style>
  <w:style w:type="paragraph" w:styleId="Beschriftung">
    <w:name w:val="caption"/>
    <w:basedOn w:val="Standard"/>
    <w:next w:val="Standard"/>
    <w:uiPriority w:val="35"/>
    <w:unhideWhenUsed/>
    <w:qFormat/>
    <w:rsid w:val="00CE61C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2152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Aufgabenstellung Workshop</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Aufgabenstellung Workshop</dc:title>
  <dc:subject/>
  <dc:creator>Nausika Kuhl</dc:creator>
  <cp:keywords/>
  <dc:description/>
  <cp:lastModifiedBy>Dalibor Cesak</cp:lastModifiedBy>
  <cp:revision>4</cp:revision>
  <dcterms:created xsi:type="dcterms:W3CDTF">2024-02-21T22:47:00Z</dcterms:created>
  <dcterms:modified xsi:type="dcterms:W3CDTF">2024-02-22T08:33:00Z</dcterms:modified>
</cp:coreProperties>
</file>