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67479" w14:textId="77777777" w:rsidR="001A0412" w:rsidRDefault="00A7757B">
      <w:r>
        <w:rPr>
          <w:noProof/>
          <w:lang w:eastAsia="de-DE" w:bidi="ar-SA"/>
        </w:rPr>
        <w:drawing>
          <wp:anchor distT="0" distB="0" distL="0" distR="0" simplePos="0" relativeHeight="2" behindDoc="0" locked="0" layoutInCell="0" allowOverlap="1" wp14:anchorId="06850083" wp14:editId="37716853">
            <wp:simplePos x="0" y="0"/>
            <wp:positionH relativeFrom="column">
              <wp:posOffset>4441825</wp:posOffset>
            </wp:positionH>
            <wp:positionV relativeFrom="paragraph">
              <wp:posOffset>-404495</wp:posOffset>
            </wp:positionV>
            <wp:extent cx="1922145" cy="81026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1922145" cy="810260"/>
                    </a:xfrm>
                    <a:prstGeom prst="rect">
                      <a:avLst/>
                    </a:prstGeom>
                  </pic:spPr>
                </pic:pic>
              </a:graphicData>
            </a:graphic>
          </wp:anchor>
        </w:drawing>
      </w:r>
    </w:p>
    <w:p w14:paraId="4F4F1A53" w14:textId="77777777" w:rsidR="001A0412" w:rsidRDefault="001A0412"/>
    <w:p w14:paraId="28B1D039" w14:textId="77777777" w:rsidR="001A0412" w:rsidRDefault="001A0412"/>
    <w:p w14:paraId="488DEE07" w14:textId="77777777" w:rsidR="001A0412" w:rsidRDefault="001A0412"/>
    <w:p w14:paraId="07F15BC9" w14:textId="0146C5B9" w:rsidR="001A0412" w:rsidRDefault="001A0412"/>
    <w:p w14:paraId="131BE99B" w14:textId="77777777" w:rsidR="00096DE6" w:rsidRDefault="00096DE6"/>
    <w:p w14:paraId="515AEE4F" w14:textId="54273CDF" w:rsidR="001A0412" w:rsidRDefault="00A7757B">
      <w:pPr>
        <w:jc w:val="right"/>
      </w:pPr>
      <w:r>
        <w:tab/>
      </w:r>
      <w:r>
        <w:tab/>
      </w:r>
      <w:r>
        <w:tab/>
      </w:r>
      <w:r>
        <w:tab/>
      </w:r>
      <w:r>
        <w:tab/>
      </w:r>
      <w:r>
        <w:tab/>
      </w:r>
      <w:r>
        <w:tab/>
      </w:r>
      <w:r>
        <w:tab/>
      </w:r>
      <w:r>
        <w:tab/>
      </w:r>
      <w:r>
        <w:tab/>
      </w:r>
      <w:r>
        <w:tab/>
        <w:t>1</w:t>
      </w:r>
      <w:r w:rsidR="00A14127">
        <w:t>8</w:t>
      </w:r>
      <w:r>
        <w:t>.</w:t>
      </w:r>
      <w:r w:rsidR="00A14127">
        <w:t>12</w:t>
      </w:r>
      <w:r>
        <w:t>.2020</w:t>
      </w:r>
    </w:p>
    <w:p w14:paraId="287520B2" w14:textId="77777777" w:rsidR="001A0412" w:rsidRDefault="001A0412"/>
    <w:p w14:paraId="70C56DC0" w14:textId="77777777" w:rsidR="001A0412" w:rsidRDefault="00A7757B">
      <w:r>
        <w:t>Liebe studierende Eltern,</w:t>
      </w:r>
    </w:p>
    <w:p w14:paraId="06C757CE" w14:textId="30DD96E8" w:rsidR="001A0412" w:rsidRDefault="001A0412"/>
    <w:p w14:paraId="28803375" w14:textId="77777777" w:rsidR="001A0412" w:rsidRDefault="00A7757B">
      <w:r>
        <w:t>die gegenwärtige Situation ist für alle schwierig, im besonderen Maße aber für Menschen mit Erziehungs- und Pflegeverantwortung. Die Notbetreuungsangebote reichen nicht aus und die Bedingungen zur Teilnahme sind so gestaltet, dass Studierende nur in wenigen Fällen eine realistische Chance auf einen Platz haben. Die Bedingungen sind die folgenden:</w:t>
      </w:r>
    </w:p>
    <w:p w14:paraId="5942DD21" w14:textId="77777777" w:rsidR="001A0412" w:rsidRDefault="001A0412"/>
    <w:p w14:paraId="752A1BB8" w14:textId="77777777" w:rsidR="001A0412" w:rsidRDefault="001A0412"/>
    <w:p w14:paraId="6B764ECA" w14:textId="35F76803" w:rsidR="001A0412" w:rsidRDefault="00A7757B">
      <w:pPr>
        <w:ind w:left="709"/>
        <w:rPr>
          <w:sz w:val="20"/>
          <w:szCs w:val="20"/>
          <w:u w:val="single"/>
        </w:rPr>
      </w:pPr>
      <w:r>
        <w:rPr>
          <w:rFonts w:ascii="sans-serif" w:hAnsi="sans-serif"/>
          <w:sz w:val="20"/>
          <w:szCs w:val="20"/>
          <w:u w:val="single"/>
        </w:rPr>
        <w:t>Verordnung der Landesregierung über infektionsschützende Maßnahmen gegen die Ausbreitung des Virus SARS-CoV-2</w:t>
      </w:r>
      <w:r w:rsidR="00A14127">
        <w:rPr>
          <w:sz w:val="20"/>
          <w:szCs w:val="20"/>
          <w:u w:val="single"/>
        </w:rPr>
        <w:t xml:space="preserve"> (CoronaVO, gültige Fassung 16.12</w:t>
      </w:r>
      <w:r>
        <w:rPr>
          <w:sz w:val="20"/>
          <w:szCs w:val="20"/>
          <w:u w:val="single"/>
        </w:rPr>
        <w:t>.)</w:t>
      </w:r>
    </w:p>
    <w:p w14:paraId="34B9796B" w14:textId="77777777" w:rsidR="001A0412" w:rsidRDefault="001A0412">
      <w:pPr>
        <w:ind w:left="709"/>
        <w:rPr>
          <w:sz w:val="20"/>
          <w:szCs w:val="20"/>
        </w:rPr>
      </w:pPr>
    </w:p>
    <w:p w14:paraId="4A73D636" w14:textId="77777777" w:rsidR="001A0412" w:rsidRDefault="001A0412">
      <w:pPr>
        <w:ind w:left="709"/>
        <w:rPr>
          <w:sz w:val="20"/>
          <w:szCs w:val="20"/>
        </w:rPr>
      </w:pPr>
    </w:p>
    <w:p w14:paraId="58EDB560" w14:textId="5E6BA2E3" w:rsidR="001A0412" w:rsidRDefault="00A7757B">
      <w:pPr>
        <w:ind w:left="709"/>
        <w:rPr>
          <w:sz w:val="20"/>
          <w:szCs w:val="20"/>
        </w:rPr>
      </w:pPr>
      <w:r>
        <w:rPr>
          <w:sz w:val="20"/>
          <w:szCs w:val="20"/>
        </w:rPr>
        <w:t>§</w:t>
      </w:r>
      <w:r w:rsidR="00A14127">
        <w:rPr>
          <w:sz w:val="20"/>
          <w:szCs w:val="20"/>
        </w:rPr>
        <w:t>1f</w:t>
      </w:r>
      <w:r>
        <w:rPr>
          <w:sz w:val="20"/>
          <w:szCs w:val="20"/>
        </w:rPr>
        <w:t xml:space="preserve"> </w:t>
      </w:r>
      <w:r w:rsidR="00A14127" w:rsidRPr="007D7A6E">
        <w:rPr>
          <w:b/>
          <w:sz w:val="20"/>
          <w:szCs w:val="20"/>
        </w:rPr>
        <w:t>Einstellung des Betriebs an Schulen, Kindertageseinrichtungen und Kindertagespflegestellen</w:t>
      </w:r>
    </w:p>
    <w:p w14:paraId="5C025E19" w14:textId="71601891" w:rsidR="001A0412" w:rsidRDefault="001A0412" w:rsidP="00096DE6">
      <w:pPr>
        <w:rPr>
          <w:sz w:val="20"/>
          <w:szCs w:val="20"/>
        </w:rPr>
      </w:pPr>
    </w:p>
    <w:p w14:paraId="2055B67C" w14:textId="3E8B6F73" w:rsidR="00A14127" w:rsidRPr="00A14127" w:rsidRDefault="00A7757B" w:rsidP="00A14127">
      <w:pPr>
        <w:ind w:left="709"/>
        <w:rPr>
          <w:sz w:val="20"/>
          <w:szCs w:val="20"/>
        </w:rPr>
      </w:pPr>
      <w:r>
        <w:rPr>
          <w:sz w:val="20"/>
          <w:szCs w:val="20"/>
        </w:rPr>
        <w:t>"</w:t>
      </w:r>
      <w:r w:rsidR="00A14127">
        <w:rPr>
          <w:sz w:val="20"/>
          <w:szCs w:val="20"/>
        </w:rPr>
        <w:t>(4</w:t>
      </w:r>
      <w:r>
        <w:rPr>
          <w:sz w:val="20"/>
          <w:szCs w:val="20"/>
        </w:rPr>
        <w:t xml:space="preserve">) </w:t>
      </w:r>
      <w:r w:rsidR="00A14127" w:rsidRPr="00A14127">
        <w:rPr>
          <w:sz w:val="20"/>
          <w:szCs w:val="20"/>
        </w:rPr>
        <w:t xml:space="preserve">Ausgenommen von der Untersagung nach Absatz 1 sind Schülerinnen und Schüler an Grundschulen, Grundschulförderklassen, Schulkindergärten, den Klassenstufen 5 bis 7 der auf der Grundschule aufbauenden Schulen, aller Klassenstufen der Sonderpädagogischen Bildungs- und Beratungszentren sowie Kinder in Kindertageseinrichtungen und Kindertagespflege </w:t>
      </w:r>
      <w:r w:rsidR="00A14127" w:rsidRPr="007D7A6E">
        <w:rPr>
          <w:b/>
          <w:sz w:val="20"/>
          <w:szCs w:val="20"/>
        </w:rPr>
        <w:t>sofern sie berechtigt sind, an der Notbetreuung teilzunehmen</w:t>
      </w:r>
      <w:r w:rsidR="00A14127" w:rsidRPr="00A14127">
        <w:rPr>
          <w:sz w:val="20"/>
          <w:szCs w:val="20"/>
        </w:rPr>
        <w:t>. Berechtigt zur Teilnahme sind Kinder,</w:t>
      </w:r>
    </w:p>
    <w:p w14:paraId="1346749D" w14:textId="77777777" w:rsidR="00A14127" w:rsidRPr="00A14127" w:rsidRDefault="00A14127" w:rsidP="00A14127">
      <w:pPr>
        <w:ind w:left="709"/>
        <w:rPr>
          <w:sz w:val="20"/>
          <w:szCs w:val="20"/>
        </w:rPr>
      </w:pPr>
    </w:p>
    <w:p w14:paraId="10F45C0B" w14:textId="3DC10C36" w:rsidR="00A14127" w:rsidRPr="00A14127" w:rsidRDefault="007D7A6E" w:rsidP="007D7A6E">
      <w:pPr>
        <w:ind w:firstLine="709"/>
        <w:rPr>
          <w:sz w:val="20"/>
          <w:szCs w:val="20"/>
        </w:rPr>
      </w:pPr>
      <w:r>
        <w:rPr>
          <w:sz w:val="20"/>
          <w:szCs w:val="20"/>
        </w:rPr>
        <w:t xml:space="preserve">1. </w:t>
      </w:r>
      <w:r w:rsidR="00A14127" w:rsidRPr="00A14127">
        <w:rPr>
          <w:sz w:val="20"/>
          <w:szCs w:val="20"/>
        </w:rPr>
        <w:t xml:space="preserve">deren Teilnahme an der Notbetreuung </w:t>
      </w:r>
      <w:r w:rsidR="00A14127" w:rsidRPr="007D7A6E">
        <w:rPr>
          <w:b/>
          <w:sz w:val="20"/>
          <w:szCs w:val="20"/>
        </w:rPr>
        <w:t>zur Gewährleistung des Kindeswohls</w:t>
      </w:r>
      <w:r w:rsidR="00A14127" w:rsidRPr="00A14127">
        <w:rPr>
          <w:sz w:val="20"/>
          <w:szCs w:val="20"/>
        </w:rPr>
        <w:t xml:space="preserve"> erforderlich ist,</w:t>
      </w:r>
    </w:p>
    <w:p w14:paraId="097BBD88" w14:textId="4680D474" w:rsidR="00A14127" w:rsidRPr="00A14127" w:rsidRDefault="007D7A6E" w:rsidP="00A14127">
      <w:pPr>
        <w:ind w:left="709"/>
        <w:rPr>
          <w:sz w:val="20"/>
          <w:szCs w:val="20"/>
        </w:rPr>
      </w:pPr>
      <w:r>
        <w:rPr>
          <w:sz w:val="20"/>
          <w:szCs w:val="20"/>
        </w:rPr>
        <w:t>2.</w:t>
      </w:r>
      <w:r w:rsidR="00A14127" w:rsidRPr="00A14127">
        <w:rPr>
          <w:sz w:val="20"/>
          <w:szCs w:val="20"/>
        </w:rPr>
        <w:t xml:space="preserve"> deren Erziehungsberechtigte </w:t>
      </w:r>
      <w:r w:rsidR="00A14127" w:rsidRPr="007D7A6E">
        <w:rPr>
          <w:b/>
          <w:sz w:val="20"/>
          <w:szCs w:val="20"/>
        </w:rPr>
        <w:t>beide</w:t>
      </w:r>
    </w:p>
    <w:p w14:paraId="6B22D256" w14:textId="4AB4E771" w:rsidR="00A14127" w:rsidRPr="00A14127" w:rsidRDefault="007D7A6E" w:rsidP="007D7A6E">
      <w:pPr>
        <w:ind w:left="709" w:firstLine="709"/>
        <w:rPr>
          <w:sz w:val="20"/>
          <w:szCs w:val="20"/>
        </w:rPr>
      </w:pPr>
      <w:r>
        <w:rPr>
          <w:sz w:val="20"/>
          <w:szCs w:val="20"/>
        </w:rPr>
        <w:t>a)</w:t>
      </w:r>
      <w:r w:rsidR="00A14127" w:rsidRPr="00A14127">
        <w:rPr>
          <w:sz w:val="20"/>
          <w:szCs w:val="20"/>
        </w:rPr>
        <w:t xml:space="preserve"> </w:t>
      </w:r>
      <w:r w:rsidR="00A14127" w:rsidRPr="007D7A6E">
        <w:rPr>
          <w:b/>
          <w:sz w:val="20"/>
          <w:szCs w:val="20"/>
        </w:rPr>
        <w:t>in ihrer beruflichen Tätigkeit unabkömmlich</w:t>
      </w:r>
      <w:r w:rsidR="00A14127" w:rsidRPr="00A14127">
        <w:rPr>
          <w:sz w:val="20"/>
          <w:szCs w:val="20"/>
        </w:rPr>
        <w:t xml:space="preserve"> und</w:t>
      </w:r>
    </w:p>
    <w:p w14:paraId="31EC1578" w14:textId="191FC62D" w:rsidR="00A14127" w:rsidRPr="00A14127" w:rsidRDefault="007D7A6E" w:rsidP="007D7A6E">
      <w:pPr>
        <w:ind w:left="1418"/>
        <w:rPr>
          <w:sz w:val="20"/>
          <w:szCs w:val="20"/>
        </w:rPr>
      </w:pPr>
      <w:r>
        <w:rPr>
          <w:sz w:val="20"/>
          <w:szCs w:val="20"/>
        </w:rPr>
        <w:t>b)</w:t>
      </w:r>
      <w:r w:rsidR="00A14127" w:rsidRPr="00A14127">
        <w:rPr>
          <w:sz w:val="20"/>
          <w:szCs w:val="20"/>
        </w:rPr>
        <w:t xml:space="preserve"> durch diese Tätigkeit an der Betreuung gehindert sind,</w:t>
      </w:r>
    </w:p>
    <w:p w14:paraId="4900698B" w14:textId="13ADD3A6" w:rsidR="00A14127" w:rsidRPr="00A14127" w:rsidRDefault="007D7A6E" w:rsidP="00A14127">
      <w:pPr>
        <w:ind w:left="709"/>
        <w:rPr>
          <w:sz w:val="20"/>
          <w:szCs w:val="20"/>
        </w:rPr>
      </w:pPr>
      <w:r>
        <w:rPr>
          <w:sz w:val="20"/>
          <w:szCs w:val="20"/>
        </w:rPr>
        <w:t>3.</w:t>
      </w:r>
      <w:r w:rsidR="00A14127" w:rsidRPr="00A14127">
        <w:rPr>
          <w:sz w:val="20"/>
          <w:szCs w:val="20"/>
        </w:rPr>
        <w:t xml:space="preserve"> die aus sonstigen </w:t>
      </w:r>
      <w:r w:rsidR="00A14127" w:rsidRPr="007D7A6E">
        <w:rPr>
          <w:b/>
          <w:sz w:val="20"/>
          <w:szCs w:val="20"/>
        </w:rPr>
        <w:t>schwerwiegenden Gründen auf eine Notbetreuung angewiesen</w:t>
      </w:r>
      <w:r w:rsidR="00A14127" w:rsidRPr="00A14127">
        <w:rPr>
          <w:sz w:val="20"/>
          <w:szCs w:val="20"/>
        </w:rPr>
        <w:t xml:space="preserve"> sind.</w:t>
      </w:r>
    </w:p>
    <w:p w14:paraId="2FDDE83E" w14:textId="77777777" w:rsidR="00A14127" w:rsidRPr="00A14127" w:rsidRDefault="00A14127" w:rsidP="00A14127">
      <w:pPr>
        <w:ind w:left="709"/>
        <w:rPr>
          <w:sz w:val="20"/>
          <w:szCs w:val="20"/>
        </w:rPr>
      </w:pPr>
    </w:p>
    <w:p w14:paraId="689D6653" w14:textId="04670DBF" w:rsidR="001A0412" w:rsidRDefault="00A14127" w:rsidP="00A14127">
      <w:pPr>
        <w:ind w:left="709"/>
      </w:pPr>
      <w:r w:rsidRPr="00A14127">
        <w:rPr>
          <w:sz w:val="20"/>
          <w:szCs w:val="20"/>
        </w:rPr>
        <w:t xml:space="preserve">Der Unabkömmlichkeit beider Erziehungsberechtigter steht es gleich, wenn eine Person </w:t>
      </w:r>
      <w:r w:rsidRPr="007D7A6E">
        <w:rPr>
          <w:b/>
          <w:sz w:val="20"/>
          <w:szCs w:val="20"/>
        </w:rPr>
        <w:t>alleinerziehend</w:t>
      </w:r>
      <w:r w:rsidRPr="00A14127">
        <w:rPr>
          <w:sz w:val="20"/>
          <w:szCs w:val="20"/>
        </w:rPr>
        <w:t xml:space="preserve"> ist und sie die Voraussetzungen nach Nummer 2 erfüllt. Alleinerziehenden gleichgestellt sind Erziehungsberechtigte dann, wenn die oder der weitere Erziehungsberechtigte </w:t>
      </w:r>
      <w:r w:rsidRPr="007D7A6E">
        <w:rPr>
          <w:b/>
          <w:sz w:val="20"/>
          <w:szCs w:val="20"/>
        </w:rPr>
        <w:t>aus zwingenden Gründen, zum Beispiel wegen einer schweren Erkrankung, an der Betreuung gehindert</w:t>
      </w:r>
      <w:r w:rsidRPr="00A14127">
        <w:rPr>
          <w:sz w:val="20"/>
          <w:szCs w:val="20"/>
        </w:rPr>
        <w:t xml:space="preserve"> ist.</w:t>
      </w:r>
    </w:p>
    <w:p w14:paraId="5A9C4F66" w14:textId="0E9B71FB" w:rsidR="007D7A6E" w:rsidRDefault="007D7A6E"/>
    <w:p w14:paraId="7C707509" w14:textId="77777777" w:rsidR="00096DE6" w:rsidRDefault="00096DE6"/>
    <w:p w14:paraId="274F0F1C" w14:textId="6F079621" w:rsidR="001A0412" w:rsidRDefault="00A7757B">
      <w:r>
        <w:t xml:space="preserve">Das Prüfungsamt kann daher eine Bescheinigung der Präsenzpflicht nur für Prüfungstermine selbst ausstellen, unter den in der zitierten Verordnung genannten Bedingungen. Es wird auf der Bescheinigung jedoch darum gebeten, das Angebot der Notbetreuung auch auf die Zeit der </w:t>
      </w:r>
      <w:r w:rsidR="0064343C">
        <w:t xml:space="preserve">Prüfungsvorbereitung </w:t>
      </w:r>
      <w:r>
        <w:t xml:space="preserve">auszuweiten. </w:t>
      </w:r>
    </w:p>
    <w:p w14:paraId="1F036BAF" w14:textId="77777777" w:rsidR="001A0412" w:rsidRDefault="001A0412"/>
    <w:p w14:paraId="6146C920" w14:textId="49190D05" w:rsidR="001A0412" w:rsidRPr="002E42D0" w:rsidRDefault="00A7757B" w:rsidP="00A14127">
      <w:pPr>
        <w:pStyle w:val="Kommentartext"/>
        <w:rPr>
          <w:sz w:val="24"/>
          <w:szCs w:val="24"/>
        </w:rPr>
      </w:pPr>
      <w:r w:rsidRPr="002E42D0">
        <w:rPr>
          <w:sz w:val="24"/>
          <w:szCs w:val="24"/>
        </w:rPr>
        <w:t xml:space="preserve">Um eine Bescheinigung für die Notbetreuung beim Prüfungsamt zu beantragen, füllen Sie bitte das Formular auf Seite 2 aus und schicken Sie es per Mail </w:t>
      </w:r>
      <w:r w:rsidR="007D7A6E" w:rsidRPr="002E42D0">
        <w:rPr>
          <w:sz w:val="24"/>
          <w:szCs w:val="24"/>
        </w:rPr>
        <w:t>a</w:t>
      </w:r>
      <w:r w:rsidR="00FF68D9" w:rsidRPr="002E42D0">
        <w:rPr>
          <w:sz w:val="24"/>
          <w:szCs w:val="24"/>
        </w:rPr>
        <w:t>n i</w:t>
      </w:r>
      <w:r w:rsidR="007D7A6E" w:rsidRPr="002E42D0">
        <w:rPr>
          <w:sz w:val="24"/>
          <w:szCs w:val="24"/>
        </w:rPr>
        <w:t>hre</w:t>
      </w:r>
      <w:r w:rsidRPr="002E42D0">
        <w:rPr>
          <w:sz w:val="24"/>
          <w:szCs w:val="24"/>
        </w:rPr>
        <w:t xml:space="preserve"> Prüfer*in</w:t>
      </w:r>
      <w:r w:rsidR="00FF68D9" w:rsidRPr="002E42D0">
        <w:rPr>
          <w:sz w:val="24"/>
          <w:szCs w:val="24"/>
        </w:rPr>
        <w:t>nen, damit diese die Prüfungstermine etc. bestätigen können. Den Antrag, zusamme</w:t>
      </w:r>
      <w:r w:rsidR="007D7A6E" w:rsidRPr="002E42D0">
        <w:rPr>
          <w:sz w:val="24"/>
          <w:szCs w:val="24"/>
        </w:rPr>
        <w:t xml:space="preserve">n mit einer Bestätigungsmail des*der </w:t>
      </w:r>
      <w:r w:rsidR="00FF68D9" w:rsidRPr="002E42D0">
        <w:rPr>
          <w:sz w:val="24"/>
          <w:szCs w:val="24"/>
        </w:rPr>
        <w:t>Prüf</w:t>
      </w:r>
      <w:r w:rsidR="007D7A6E" w:rsidRPr="002E42D0">
        <w:rPr>
          <w:sz w:val="24"/>
          <w:szCs w:val="24"/>
        </w:rPr>
        <w:t>e</w:t>
      </w:r>
      <w:r w:rsidR="00FF68D9" w:rsidRPr="002E42D0">
        <w:rPr>
          <w:sz w:val="24"/>
          <w:szCs w:val="24"/>
        </w:rPr>
        <w:t>n</w:t>
      </w:r>
      <w:r w:rsidR="007D7A6E" w:rsidRPr="002E42D0">
        <w:rPr>
          <w:sz w:val="24"/>
          <w:szCs w:val="24"/>
        </w:rPr>
        <w:t>den</w:t>
      </w:r>
      <w:r w:rsidR="00FF68D9" w:rsidRPr="002E42D0">
        <w:rPr>
          <w:sz w:val="24"/>
          <w:szCs w:val="24"/>
        </w:rPr>
        <w:t xml:space="preserve"> reichen Sie</w:t>
      </w:r>
      <w:r w:rsidR="007D7A6E" w:rsidRPr="002E42D0">
        <w:rPr>
          <w:sz w:val="24"/>
          <w:szCs w:val="24"/>
        </w:rPr>
        <w:t xml:space="preserve"> </w:t>
      </w:r>
      <w:r w:rsidR="00FF68D9" w:rsidRPr="002E42D0">
        <w:rPr>
          <w:sz w:val="24"/>
          <w:szCs w:val="24"/>
        </w:rPr>
        <w:t>beim Gleichstellungsbüro ein. Dort wird ein entsprechendes Dokument erstellt und zur Unterschrift ans Prüfungsamt gesandt.</w:t>
      </w:r>
    </w:p>
    <w:p w14:paraId="739EC56F" w14:textId="77777777" w:rsidR="001A0412" w:rsidRDefault="001A0412"/>
    <w:p w14:paraId="2D093A59" w14:textId="261251B2" w:rsidR="001A0412" w:rsidRDefault="00A7757B">
      <w:r>
        <w:t xml:space="preserve">Wir wissen, dass es unter diesen Bedingungen unmöglich ist, allen gerecht zu werden. Wir bitten im Besonderen da um Verständnis, wo uns die Hände gebunden sind. </w:t>
      </w:r>
    </w:p>
    <w:p w14:paraId="27D4EE1C" w14:textId="3FF31F15" w:rsidR="002E42D0" w:rsidRDefault="002E42D0"/>
    <w:p w14:paraId="6CFC2DD3" w14:textId="77777777" w:rsidR="00096DE6" w:rsidRDefault="00096DE6"/>
    <w:p w14:paraId="3C8F0B78" w14:textId="77777777" w:rsidR="001A0412" w:rsidRDefault="00A7757B">
      <w:r>
        <w:t>Ihr Team von Gleichstellungsbüro und Prüfungsamt</w:t>
      </w:r>
    </w:p>
    <w:p w14:paraId="56B7DFE5" w14:textId="023F3209" w:rsidR="001A0412" w:rsidRDefault="001A0412"/>
    <w:p w14:paraId="67154435" w14:textId="77777777" w:rsidR="001A0412" w:rsidRDefault="00A7757B">
      <w:pPr>
        <w:rPr>
          <w:b/>
          <w:bCs/>
        </w:rPr>
      </w:pPr>
      <w:r>
        <w:rPr>
          <w:b/>
          <w:bCs/>
          <w:noProof/>
          <w:lang w:eastAsia="de-DE" w:bidi="ar-SA"/>
        </w:rPr>
        <w:drawing>
          <wp:anchor distT="0" distB="0" distL="0" distR="0" simplePos="0" relativeHeight="3" behindDoc="0" locked="0" layoutInCell="0" allowOverlap="1" wp14:anchorId="14BBFD9D" wp14:editId="0AFD3220">
            <wp:simplePos x="0" y="0"/>
            <wp:positionH relativeFrom="column">
              <wp:posOffset>4441825</wp:posOffset>
            </wp:positionH>
            <wp:positionV relativeFrom="paragraph">
              <wp:posOffset>-404495</wp:posOffset>
            </wp:positionV>
            <wp:extent cx="1922145" cy="810260"/>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6"/>
                    <a:stretch>
                      <a:fillRect/>
                    </a:stretch>
                  </pic:blipFill>
                  <pic:spPr bwMode="auto">
                    <a:xfrm>
                      <a:off x="0" y="0"/>
                      <a:ext cx="1922145" cy="810260"/>
                    </a:xfrm>
                    <a:prstGeom prst="rect">
                      <a:avLst/>
                    </a:prstGeom>
                  </pic:spPr>
                </pic:pic>
              </a:graphicData>
            </a:graphic>
          </wp:anchor>
        </w:drawing>
      </w:r>
    </w:p>
    <w:p w14:paraId="35E6944C" w14:textId="2176DADC" w:rsidR="001A0412" w:rsidRDefault="001A0412">
      <w:pPr>
        <w:rPr>
          <w:b/>
          <w:bCs/>
        </w:rPr>
      </w:pPr>
      <w:bookmarkStart w:id="0" w:name="_GoBack"/>
      <w:bookmarkEnd w:id="0"/>
    </w:p>
    <w:p w14:paraId="67B6F047" w14:textId="702CC322" w:rsidR="00096DE6" w:rsidRDefault="00096DE6">
      <w:pPr>
        <w:rPr>
          <w:b/>
          <w:bCs/>
        </w:rPr>
      </w:pPr>
    </w:p>
    <w:p w14:paraId="0046EC69" w14:textId="3BE831C4" w:rsidR="00096DE6" w:rsidRDefault="00096DE6">
      <w:pPr>
        <w:rPr>
          <w:b/>
          <w:bCs/>
        </w:rPr>
      </w:pPr>
    </w:p>
    <w:p w14:paraId="55C9F9D4" w14:textId="77777777" w:rsidR="00096DE6" w:rsidRDefault="00096DE6">
      <w:pPr>
        <w:rPr>
          <w:b/>
          <w:bCs/>
        </w:rPr>
      </w:pPr>
    </w:p>
    <w:p w14:paraId="69D408CA" w14:textId="77777777" w:rsidR="001A0412" w:rsidRDefault="001A0412">
      <w:pPr>
        <w:rPr>
          <w:b/>
          <w:bCs/>
        </w:rPr>
      </w:pPr>
    </w:p>
    <w:p w14:paraId="06621DC7" w14:textId="77777777" w:rsidR="001A0412" w:rsidRDefault="001A0412">
      <w:pPr>
        <w:rPr>
          <w:b/>
          <w:bCs/>
        </w:rPr>
      </w:pPr>
    </w:p>
    <w:p w14:paraId="7D1D2073" w14:textId="77777777" w:rsidR="001A0412" w:rsidRDefault="00A7757B">
      <w:pPr>
        <w:rPr>
          <w:b/>
          <w:bCs/>
          <w:u w:val="single"/>
        </w:rPr>
      </w:pPr>
      <w:r>
        <w:rPr>
          <w:b/>
          <w:bCs/>
          <w:u w:val="single"/>
        </w:rPr>
        <w:t>Antrag auf eine Bescheinigung zur Vorlage bei der Notbetreuung nach CoronaVO</w:t>
      </w:r>
    </w:p>
    <w:p w14:paraId="6172CEB7" w14:textId="77777777" w:rsidR="001A0412" w:rsidRDefault="001A0412"/>
    <w:p w14:paraId="0C7134E6" w14:textId="77777777" w:rsidR="001A0412" w:rsidRDefault="001A0412"/>
    <w:p w14:paraId="6E071D0A" w14:textId="1B7B4ABA" w:rsidR="001A0412" w:rsidRDefault="000124CB">
      <w:r w:rsidRPr="000124CB">
        <w:rPr>
          <w:b/>
          <w:bCs/>
          <w:noProof/>
        </w:rPr>
        <mc:AlternateContent>
          <mc:Choice Requires="wps">
            <w:drawing>
              <wp:anchor distT="45720" distB="45720" distL="114300" distR="114300" simplePos="0" relativeHeight="251661312" behindDoc="0" locked="0" layoutInCell="1" allowOverlap="1" wp14:anchorId="552F13E6" wp14:editId="6D3DCCA8">
                <wp:simplePos x="0" y="0"/>
                <wp:positionH relativeFrom="column">
                  <wp:posOffset>981710</wp:posOffset>
                </wp:positionH>
                <wp:positionV relativeFrom="paragraph">
                  <wp:posOffset>107950</wp:posOffset>
                </wp:positionV>
                <wp:extent cx="3467100" cy="247650"/>
                <wp:effectExtent l="0" t="0" r="19050" b="1905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47650"/>
                        </a:xfrm>
                        <a:prstGeom prst="rect">
                          <a:avLst/>
                        </a:prstGeom>
                        <a:solidFill>
                          <a:srgbClr val="FFFFFF"/>
                        </a:solidFill>
                        <a:ln w="9525">
                          <a:solidFill>
                            <a:srgbClr val="000000"/>
                          </a:solidFill>
                          <a:miter lim="800000"/>
                          <a:headEnd/>
                          <a:tailEnd/>
                        </a:ln>
                      </wps:spPr>
                      <wps:txbx>
                        <w:txbxContent>
                          <w:p w14:paraId="23FD6D20" w14:textId="1B26D1C3" w:rsidR="000124CB" w:rsidRDefault="00012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F13E6" id="_x0000_t202" coordsize="21600,21600" o:spt="202" path="m,l,21600r21600,l21600,xe">
                <v:stroke joinstyle="miter"/>
                <v:path gradientshapeok="t" o:connecttype="rect"/>
              </v:shapetype>
              <v:shape id="Textfeld 2" o:spid="_x0000_s1026" type="#_x0000_t202" style="position:absolute;margin-left:77.3pt;margin-top:8.5pt;width:273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sQJAIAAEQEAAAOAAAAZHJzL2Uyb0RvYy54bWysU9uO2yAQfa/Uf0C8N3a8uexacVbbbFNV&#10;2l6k3X4ABhyjYoYCiZ1+fQecTaNt+1KVB8Qww2HmnJnV7dBpcpDOKzAVnU5ySqThIJTZVfTr0/bN&#10;NSU+MCOYBiMrepSe3q5fv1r1tpQFtKCFdARBjC97W9E2BFtmmeet7JifgJUGnQ24jgU03S4TjvWI&#10;3umsyPNF1oMT1gGX3uPt/eik64TfNJKHz03jZSC6ophbSLtLex33bL1i5c4x2yp+SoP9QxYdUwY/&#10;PUPds8DI3qnfoDrFHXhowoRDl0HTKC5TDVjNNH9RzWPLrEy1IDnenmny/w+Wfzp8cUSJil5RYliH&#10;Ej3JITRSC1JEdnrrSwx6tBgWhrcwoMqpUm8fgH/zxMCmZWYn75yDvpVMYHbT+DK7eDri+AhS9x9B&#10;4DdsHyABDY3rInVIBkF0VOl4VgZTIRwvr2aL5TRHF0dfMVsu5km6jJXPr63z4b2EjsRDRR0qn9DZ&#10;4cGHmA0rn0PiZx60EluldTLcrt5oRw4Mu2SbVirgRZg2pK/ozbyYjwT8FSJP608QnQrY7lp1Fb0+&#10;B7Ey0vbOiNSMgSk9njFlbU48RupGEsNQDyddahBHZNTB2NY4hnhowf2gpMeWrqj/vmdOUqI/GFTl&#10;ZjqbxRlIxmy+LNBwl5760sMMR6iKBkrG4yakuYmEGbhD9RqViI0yj5mccsVWTXyfxirOwqWdon4N&#10;//onAAAA//8DAFBLAwQUAAYACAAAACEA++2Y1t0AAAAJAQAADwAAAGRycy9kb3ducmV2LnhtbEyP&#10;y07DMBBF90j8gzVIbBB1gDYpIU6FkECwg7aCrRtPkwh7HGw3DX/PsILdXM3RfVSryVkxYoi9JwVX&#10;swwEUuNNT62C7ebxcgkiJk1GW0+o4BsjrOrTk0qXxh/pDcd1agWbUCy1gi6loZQyNh06HWd+QOLf&#10;3genE8vQShP0kc2dlddZlkune+KETg/40GHzuT44Bcv58/gRX25e35t8b2/TRTE+fQWlzs+m+zsQ&#10;Caf0B8Nvfa4ONXfa+QOZKCzrxTxnlI+CNzFQcByInYJFnoGsK/l/Qf0DAAD//wMAUEsBAi0AFAAG&#10;AAgAAAAhALaDOJL+AAAA4QEAABMAAAAAAAAAAAAAAAAAAAAAAFtDb250ZW50X1R5cGVzXS54bWxQ&#10;SwECLQAUAAYACAAAACEAOP0h/9YAAACUAQAACwAAAAAAAAAAAAAAAAAvAQAAX3JlbHMvLnJlbHNQ&#10;SwECLQAUAAYACAAAACEAH5GrECQCAABEBAAADgAAAAAAAAAAAAAAAAAuAgAAZHJzL2Uyb0RvYy54&#10;bWxQSwECLQAUAAYACAAAACEA++2Y1t0AAAAJAQAADwAAAAAAAAAAAAAAAAB+BAAAZHJzL2Rvd25y&#10;ZXYueG1sUEsFBgAAAAAEAAQA8wAAAIgFAAAAAA==&#10;">
                <v:textbox>
                  <w:txbxContent>
                    <w:p w14:paraId="23FD6D20" w14:textId="1B26D1C3" w:rsidR="000124CB" w:rsidRDefault="000124CB"/>
                  </w:txbxContent>
                </v:textbox>
                <w10:wrap type="square"/>
              </v:shape>
            </w:pict>
          </mc:Fallback>
        </mc:AlternateContent>
      </w:r>
    </w:p>
    <w:p w14:paraId="21F1FF65" w14:textId="1573DAC6" w:rsidR="001A0412" w:rsidRDefault="00A7757B">
      <w:pPr>
        <w:rPr>
          <w:b/>
          <w:bCs/>
        </w:rPr>
      </w:pPr>
      <w:r>
        <w:rPr>
          <w:b/>
          <w:bCs/>
        </w:rPr>
        <w:t xml:space="preserve">Name:  </w:t>
      </w:r>
    </w:p>
    <w:p w14:paraId="6951FA0A" w14:textId="6948854E" w:rsidR="00FF68D9" w:rsidRDefault="000124CB">
      <w:pPr>
        <w:rPr>
          <w:b/>
          <w:bCs/>
        </w:rPr>
      </w:pPr>
      <w:r w:rsidRPr="000124CB">
        <w:rPr>
          <w:b/>
          <w:bCs/>
          <w:noProof/>
        </w:rPr>
        <mc:AlternateContent>
          <mc:Choice Requires="wps">
            <w:drawing>
              <wp:anchor distT="45720" distB="45720" distL="114300" distR="114300" simplePos="0" relativeHeight="251663360" behindDoc="0" locked="0" layoutInCell="1" allowOverlap="1" wp14:anchorId="191E16C7" wp14:editId="0750CF10">
                <wp:simplePos x="0" y="0"/>
                <wp:positionH relativeFrom="column">
                  <wp:posOffset>996950</wp:posOffset>
                </wp:positionH>
                <wp:positionV relativeFrom="paragraph">
                  <wp:posOffset>109855</wp:posOffset>
                </wp:positionV>
                <wp:extent cx="3467100" cy="247650"/>
                <wp:effectExtent l="0" t="0" r="19050" b="1905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47650"/>
                        </a:xfrm>
                        <a:prstGeom prst="rect">
                          <a:avLst/>
                        </a:prstGeom>
                        <a:solidFill>
                          <a:srgbClr val="FFFFFF"/>
                        </a:solidFill>
                        <a:ln w="9525">
                          <a:solidFill>
                            <a:srgbClr val="000000"/>
                          </a:solidFill>
                          <a:miter lim="800000"/>
                          <a:headEnd/>
                          <a:tailEnd/>
                        </a:ln>
                      </wps:spPr>
                      <wps:txbx>
                        <w:txbxContent>
                          <w:p w14:paraId="2A5981FD" w14:textId="10795E64" w:rsidR="000124CB" w:rsidRDefault="000124CB" w:rsidP="00012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16C7" id="_x0000_s1027" type="#_x0000_t202" style="position:absolute;margin-left:78.5pt;margin-top:8.65pt;width:273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XvJgIAAEsEAAAOAAAAZHJzL2Uyb0RvYy54bWysVNtu2zAMfR+wfxD0vtjxcmmNOEWXLsOA&#10;7gK0+wBZkmNhsqhJSuzs60fJaRp028swPwiiSB2R55Be3QydJgfpvAJT0ekkp0QaDkKZXUW/PW7f&#10;XFHiAzOCaTCyokfp6c369atVb0tZQAtaSEcQxPiytxVtQ7Bllnneyo75CVhp0NmA61hA0+0y4ViP&#10;6J3OijxfZD04YR1w6T2e3o1Ouk74TSN5+NI0XgaiK4q5hbS6tNZxzdYrVu4cs63ipzTYP2TRMWXw&#10;0TPUHQuM7J36DapT3IGHJkw4dBk0jeIy1YDVTPMX1Ty0zMpUC5Lj7Zkm//9g+efDV0eUqOiCEsM6&#10;lOhRDqGRWpAistNbX2LQg8WwMLyDAVVOlXp7D/y7JwY2LTM7eesc9K1kArObxpvZxdURx0eQuv8E&#10;Ap9h+wAJaGhcF6lDMgiio0rHszKYCuF4+Ha2WE5zdHH0FbPlYp6ky1j5dNs6Hz5I6EjcVNSh8gmd&#10;He59iNmw8ikkPuZBK7FVWifD7eqNduTAsEu26UsFvAjThvQVvZ4X85GAv0Lk6fsTRKcCtrtWXUWv&#10;zkGsjLS9NyI1Y2BKj3tMWZsTj5G6kcQw1EMSLJEcOa5BHJFYB2N34zTipgX3k5IeO7ui/seeOUmJ&#10;/mhQnOvpbBZHIRmz+bJAw1166ksPMxyhKhooGbebkMYn8mbgFkVsVOL3OZNTytixifbTdMWRuLRT&#10;1PM/YP0LAAD//wMAUEsDBBQABgAIAAAAIQCVpZJs3gAAAAkBAAAPAAAAZHJzL2Rvd25yZXYueG1s&#10;TI9BT8MwDIXvSPyHyEhcEEuhrB2l6YSQQHCDgeCaNV5bkTglybry7zEnuPnZT8/fq9ezs2LCEAdP&#10;Ci4WGQik1puBOgVvr/fnKxAxaTLaekIF3xhh3Rwf1boy/kAvOG1SJziEYqUV9CmNlZSx7dHpuPAj&#10;Et92PjidWIZOmqAPHO6svMyyQjo9EH/o9Yh3Pbafm71TsLp6nD7iU/783hY7e53OyunhKyh1ejLf&#10;3oBIOKc/M/ziMzo0zLT1ezJRWNbLkrskHsocBBvKLOfFVsGyyEE2tfzfoPkBAAD//wMAUEsBAi0A&#10;FAAGAAgAAAAhALaDOJL+AAAA4QEAABMAAAAAAAAAAAAAAAAAAAAAAFtDb250ZW50X1R5cGVzXS54&#10;bWxQSwECLQAUAAYACAAAACEAOP0h/9YAAACUAQAACwAAAAAAAAAAAAAAAAAvAQAAX3JlbHMvLnJl&#10;bHNQSwECLQAUAAYACAAAACEApV5V7yYCAABLBAAADgAAAAAAAAAAAAAAAAAuAgAAZHJzL2Uyb0Rv&#10;Yy54bWxQSwECLQAUAAYACAAAACEAlaWSbN4AAAAJAQAADwAAAAAAAAAAAAAAAACABAAAZHJzL2Rv&#10;d25yZXYueG1sUEsFBgAAAAAEAAQA8wAAAIsFAAAAAA==&#10;">
                <v:textbox>
                  <w:txbxContent>
                    <w:p w14:paraId="2A5981FD" w14:textId="10795E64" w:rsidR="000124CB" w:rsidRDefault="000124CB" w:rsidP="000124CB"/>
                  </w:txbxContent>
                </v:textbox>
                <w10:wrap type="square"/>
              </v:shape>
            </w:pict>
          </mc:Fallback>
        </mc:AlternateContent>
      </w:r>
    </w:p>
    <w:p w14:paraId="4F5A9D08" w14:textId="316776E2" w:rsidR="00FF68D9" w:rsidRDefault="00FF68D9">
      <w:pPr>
        <w:rPr>
          <w:b/>
          <w:bCs/>
        </w:rPr>
      </w:pPr>
      <w:r>
        <w:rPr>
          <w:b/>
          <w:bCs/>
        </w:rPr>
        <w:t>Postadresse</w:t>
      </w:r>
      <w:r w:rsidR="000124CB">
        <w:rPr>
          <w:b/>
          <w:bCs/>
        </w:rPr>
        <w:t>:</w:t>
      </w:r>
      <w:r w:rsidR="000124CB">
        <w:rPr>
          <w:b/>
          <w:bCs/>
        </w:rPr>
        <w:tab/>
      </w:r>
      <w:r w:rsidR="000124CB">
        <w:rPr>
          <w:b/>
          <w:bCs/>
        </w:rPr>
        <w:tab/>
      </w:r>
      <w:r w:rsidR="000124CB">
        <w:rPr>
          <w:b/>
          <w:bCs/>
        </w:rPr>
        <w:tab/>
        <w:t xml:space="preserve"> </w:t>
      </w:r>
    </w:p>
    <w:p w14:paraId="5BDF9BC8" w14:textId="10AE2D90" w:rsidR="001A0412" w:rsidRDefault="003D47BF">
      <w:pPr>
        <w:rPr>
          <w:b/>
          <w:bCs/>
        </w:rPr>
      </w:pPr>
      <w:r w:rsidRPr="000124CB">
        <w:rPr>
          <w:b/>
          <w:bCs/>
          <w:noProof/>
        </w:rPr>
        <mc:AlternateContent>
          <mc:Choice Requires="wps">
            <w:drawing>
              <wp:anchor distT="45720" distB="45720" distL="114300" distR="114300" simplePos="0" relativeHeight="251665408" behindDoc="0" locked="0" layoutInCell="1" allowOverlap="1" wp14:anchorId="7389335A" wp14:editId="180F7F2C">
                <wp:simplePos x="0" y="0"/>
                <wp:positionH relativeFrom="column">
                  <wp:posOffset>990600</wp:posOffset>
                </wp:positionH>
                <wp:positionV relativeFrom="paragraph">
                  <wp:posOffset>131445</wp:posOffset>
                </wp:positionV>
                <wp:extent cx="3467100" cy="247650"/>
                <wp:effectExtent l="0" t="0" r="19050" b="1905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47650"/>
                        </a:xfrm>
                        <a:prstGeom prst="rect">
                          <a:avLst/>
                        </a:prstGeom>
                        <a:solidFill>
                          <a:srgbClr val="FFFFFF"/>
                        </a:solidFill>
                        <a:ln w="9525">
                          <a:solidFill>
                            <a:srgbClr val="000000"/>
                          </a:solidFill>
                          <a:miter lim="800000"/>
                          <a:headEnd/>
                          <a:tailEnd/>
                        </a:ln>
                      </wps:spPr>
                      <wps:txbx>
                        <w:txbxContent>
                          <w:p w14:paraId="19E59C73" w14:textId="00567955" w:rsidR="000124CB" w:rsidRDefault="000124CB" w:rsidP="00012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335A" id="_x0000_s1028" type="#_x0000_t202" style="position:absolute;margin-left:78pt;margin-top:10.35pt;width:273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3VJgIAAEs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HRJiWEa&#10;JXoUQ2iFakgR2emtLzHowWJYGN7BgCqnSr29B/7dEwObjpmduHUO+k6wBrObxpvZxdURx0eQuv8E&#10;DT7D9gES0NA6HalDMgiio0rHszKYCuF4+Ha2WE5zdHH0FbPlYp6ky1j5fNs6Hz4I0CRuKupQ+YTO&#10;Dvc+xGxY+RwSH/OgZLOVSiXD7eqNcuTAsEu26UsFvAhThvQVvZ4X85GAv0Lk6fsThJYB211JXdGr&#10;cxArI23vTZOaMTCpxj2mrMyJx0jdSGIY6iEJdpanhuaIxDoYuxunETcduJ+U9NjZFfU/9swJStRH&#10;g+JcT2ezOArJmM2XBRru0lNfepjhCFXRQMm43YQ0PpE3A7coYisTv1HtMZNTytixifbTdMWRuLRT&#10;1K9/wPoJAAD//wMAUEsDBBQABgAIAAAAIQAoPMwa3wAAAAkBAAAPAAAAZHJzL2Rvd25yZXYueG1s&#10;TI/NTsMwEITvSLyDtUhcUGsTaNKGOBVCAtEbtAiubrxNIvwTbDcNb89yguPMjma/qdaTNWzEEHvv&#10;JFzPBTB0jde9ayW87R5nS2AxKaeV8Q4lfGOEdX1+VqlS+5N7xXGbWkYlLpZKQpfSUHIemw6tinM/&#10;oKPbwQerEsnQch3Uicqt4ZkQObeqd/ShUwM+dNh8bo9WwvL2efyIm5uX9yY/mFW6KsanryDl5cV0&#10;fwcs4ZT+wvCLT+hQE9PeH52OzJBe5LQlSchEAYwChcjI2EtYrArgdcX/L6h/AAAA//8DAFBLAQIt&#10;ABQABgAIAAAAIQC2gziS/gAAAOEBAAATAAAAAAAAAAAAAAAAAAAAAABbQ29udGVudF9UeXBlc10u&#10;eG1sUEsBAi0AFAAGAAgAAAAhADj9If/WAAAAlAEAAAsAAAAAAAAAAAAAAAAALwEAAF9yZWxzLy5y&#10;ZWxzUEsBAi0AFAAGAAgAAAAhAKjQXdUmAgAASwQAAA4AAAAAAAAAAAAAAAAALgIAAGRycy9lMm9E&#10;b2MueG1sUEsBAi0AFAAGAAgAAAAhACg8zBrfAAAACQEAAA8AAAAAAAAAAAAAAAAAgAQAAGRycy9k&#10;b3ducmV2LnhtbFBLBQYAAAAABAAEAPMAAACMBQAAAAA=&#10;">
                <v:textbox>
                  <w:txbxContent>
                    <w:p w14:paraId="19E59C73" w14:textId="00567955" w:rsidR="000124CB" w:rsidRDefault="000124CB" w:rsidP="000124CB"/>
                  </w:txbxContent>
                </v:textbox>
                <w10:wrap type="square"/>
              </v:shape>
            </w:pict>
          </mc:Fallback>
        </mc:AlternateContent>
      </w:r>
    </w:p>
    <w:p w14:paraId="2C683C8C" w14:textId="39D08C96" w:rsidR="001A0412" w:rsidRDefault="00A7757B">
      <w:pPr>
        <w:rPr>
          <w:b/>
          <w:bCs/>
        </w:rPr>
      </w:pPr>
      <w:r>
        <w:rPr>
          <w:b/>
          <w:bCs/>
        </w:rPr>
        <w:t xml:space="preserve">Studiengang:  </w:t>
      </w:r>
    </w:p>
    <w:p w14:paraId="35E7881F" w14:textId="77777777" w:rsidR="001A0412" w:rsidRDefault="001A0412"/>
    <w:p w14:paraId="0E5DEF1F" w14:textId="77777777" w:rsidR="001A0412" w:rsidRDefault="001A0412"/>
    <w:p w14:paraId="44AB3448" w14:textId="309EA466" w:rsidR="001A0412" w:rsidRDefault="00A7757B">
      <w:pPr>
        <w:rPr>
          <w:b/>
          <w:bCs/>
        </w:rPr>
      </w:pPr>
      <w:r>
        <w:rPr>
          <w:b/>
          <w:bCs/>
        </w:rPr>
        <w:t>Beschreiben Sie bitte kurz Ihre Situation:</w:t>
      </w:r>
    </w:p>
    <w:p w14:paraId="77017496" w14:textId="5115B5EB" w:rsidR="001A0412" w:rsidRDefault="000124CB">
      <w:r>
        <w:rPr>
          <w:noProof/>
        </w:rPr>
        <mc:AlternateContent>
          <mc:Choice Requires="wps">
            <w:drawing>
              <wp:anchor distT="45720" distB="45720" distL="114300" distR="114300" simplePos="0" relativeHeight="251659264" behindDoc="0" locked="0" layoutInCell="1" allowOverlap="1" wp14:anchorId="359D613F" wp14:editId="50F94A3C">
                <wp:simplePos x="0" y="0"/>
                <wp:positionH relativeFrom="margin">
                  <wp:align>left</wp:align>
                </wp:positionH>
                <wp:positionV relativeFrom="paragraph">
                  <wp:posOffset>60960</wp:posOffset>
                </wp:positionV>
                <wp:extent cx="5740400" cy="1917700"/>
                <wp:effectExtent l="0" t="0" r="1270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917700"/>
                        </a:xfrm>
                        <a:prstGeom prst="rect">
                          <a:avLst/>
                        </a:prstGeom>
                        <a:solidFill>
                          <a:srgbClr val="FFFFFF"/>
                        </a:solidFill>
                        <a:ln w="9525">
                          <a:solidFill>
                            <a:srgbClr val="000000"/>
                          </a:solidFill>
                          <a:miter lim="800000"/>
                          <a:headEnd/>
                          <a:tailEnd/>
                        </a:ln>
                      </wps:spPr>
                      <wps:txbx>
                        <w:txbxContent>
                          <w:p w14:paraId="58D7D7A3" w14:textId="6F7BA7E0" w:rsidR="000124CB" w:rsidRDefault="00012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D613F" id="_x0000_s1029" type="#_x0000_t202" style="position:absolute;margin-left:0;margin-top:4.8pt;width:452pt;height:15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NKAIAAE4EAAAOAAAAZHJzL2Uyb0RvYy54bWysVNtu2zAMfR+wfxD0vtjOkqUx4hRdugwD&#10;ugvQ7gNkSY6FSaInKbGzry8lp2l2exnmB4EUqUPykPTqejCaHKTzCmxFi0lOibQchLK7in592L66&#10;osQHZgXTYGVFj9LT6/XLF6u+K+UUWtBCOoIg1pd9V9E2hK7MMs9baZifQCctGhtwhgVU3S4TjvWI&#10;bnQ2zfM3WQ9OdA649B5vb0cjXSf8ppE8fG4aLwPRFcXcQjpdOut4ZusVK3eOda3ipzTYP2RhmLIY&#10;9Ax1ywIje6d+gzKKO/DQhAkHk0HTKC5TDVhNkf9SzX3LOplqQXJ8d6bJ/z9Y/unwxRElKjotFpRY&#10;ZrBJD3IIjdSCTCM/fedLdLvv0DEMb2HAPqdafXcH/JsnFjYtszt54xz0rWQC8yviy+zi6YjjI0jd&#10;fwSBYdg+QAIaGmcieUgHQXTs0/HcG0yFcLycL2b5LEcTR1uxLBYLVGIMVj4975wP7yUYEoWKOmx+&#10;gmeHOx9G1yeXGM2DVmKrtE6K29Ub7ciB4aBs03dC/8lNW9JXdDmfzkcG/gqRp+9PEEYFnHitTEWv&#10;zk6sjLy9swLTZGVgSo8yVqfticjI3chiGOoh9ex1DBBJrkEckVkH44DjQqLQgvtBSY/DXVH/fc+c&#10;pER/sNidZTGbxW1Iymy+mKLiLi31pYVZjlAVDZSM4iakDYqpWrjBLjYq8fucySllHNrUodOCxa24&#10;1JPX829g/QgAAP//AwBQSwMEFAAGAAgAAAAhAPIJ5KPcAAAABgEAAA8AAABkcnMvZG93bnJldi54&#10;bWxMj81OwzAQhO9IvIO1SFwQdUKr0IRsKoQEghsUBFc33iYR/gm2m4a3ZznBcTSjmW/qzWyNmCjE&#10;wTuEfJGBINd6PbgO4e31/nINIibltDLeEcI3Rdg0pye1qrQ/uheatqkTXOJipRD6lMZKytj2ZFVc&#10;+JEce3sfrEosQyd1UEcut0ZeZVkhrRocL/RqpLue2s/twSKsV4/TR3xaPr+3xd6U6eJ6evgKiOdn&#10;8+0NiERz+gvDLz6jQ8NMO39wOgqDwEcSQlmAYLPMVqx3CMs8L0A2tfyP3/wAAAD//wMAUEsBAi0A&#10;FAAGAAgAAAAhALaDOJL+AAAA4QEAABMAAAAAAAAAAAAAAAAAAAAAAFtDb250ZW50X1R5cGVzXS54&#10;bWxQSwECLQAUAAYACAAAACEAOP0h/9YAAACUAQAACwAAAAAAAAAAAAAAAAAvAQAAX3JlbHMvLnJl&#10;bHNQSwECLQAUAAYACAAAACEAf8b8jSgCAABOBAAADgAAAAAAAAAAAAAAAAAuAgAAZHJzL2Uyb0Rv&#10;Yy54bWxQSwECLQAUAAYACAAAACEA8gnko9wAAAAGAQAADwAAAAAAAAAAAAAAAACCBAAAZHJzL2Rv&#10;d25yZXYueG1sUEsFBgAAAAAEAAQA8wAAAIsFAAAAAA==&#10;">
                <v:textbox>
                  <w:txbxContent>
                    <w:p w14:paraId="58D7D7A3" w14:textId="6F7BA7E0" w:rsidR="000124CB" w:rsidRDefault="000124CB"/>
                  </w:txbxContent>
                </v:textbox>
                <w10:wrap type="square" anchorx="margin"/>
              </v:shape>
            </w:pict>
          </mc:Fallback>
        </mc:AlternateContent>
      </w:r>
    </w:p>
    <w:p w14:paraId="0DE294CF" w14:textId="0D898815" w:rsidR="001A0412" w:rsidRDefault="001A0412"/>
    <w:p w14:paraId="4873757B" w14:textId="77777777" w:rsidR="001A0412" w:rsidRDefault="001A0412"/>
    <w:p w14:paraId="106ED6F0" w14:textId="60835E10" w:rsidR="001A0412" w:rsidRDefault="001A0412"/>
    <w:p w14:paraId="2ABC6414" w14:textId="18582C0F" w:rsidR="00751215" w:rsidRDefault="00751215"/>
    <w:p w14:paraId="099EF84B" w14:textId="32A81B9B" w:rsidR="00751215" w:rsidRDefault="00751215"/>
    <w:p w14:paraId="7637D249" w14:textId="568B3793" w:rsidR="00751215" w:rsidRDefault="00751215"/>
    <w:p w14:paraId="35DFE263" w14:textId="77777777" w:rsidR="00751215" w:rsidRDefault="00751215"/>
    <w:p w14:paraId="053EB52F" w14:textId="77777777" w:rsidR="003D47BF" w:rsidRDefault="003D47BF">
      <w:pPr>
        <w:rPr>
          <w:b/>
          <w:bCs/>
        </w:rPr>
      </w:pPr>
    </w:p>
    <w:p w14:paraId="54BB11C1" w14:textId="77777777" w:rsidR="003D47BF" w:rsidRDefault="003D47BF">
      <w:pPr>
        <w:rPr>
          <w:b/>
          <w:bCs/>
        </w:rPr>
      </w:pPr>
    </w:p>
    <w:p w14:paraId="0133E7D9" w14:textId="77777777" w:rsidR="003D47BF" w:rsidRDefault="003D47BF">
      <w:pPr>
        <w:rPr>
          <w:b/>
          <w:bCs/>
        </w:rPr>
      </w:pPr>
    </w:p>
    <w:p w14:paraId="4B60F38C" w14:textId="77777777" w:rsidR="003D47BF" w:rsidRDefault="003D47BF">
      <w:pPr>
        <w:rPr>
          <w:b/>
          <w:bCs/>
        </w:rPr>
      </w:pPr>
    </w:p>
    <w:p w14:paraId="0BB190BA" w14:textId="77777777" w:rsidR="003D47BF" w:rsidRDefault="003D47BF">
      <w:pPr>
        <w:rPr>
          <w:b/>
          <w:bCs/>
        </w:rPr>
      </w:pPr>
    </w:p>
    <w:p w14:paraId="07387435" w14:textId="616C1D6C" w:rsidR="001A0412" w:rsidRDefault="00A7757B">
      <w:pPr>
        <w:rPr>
          <w:b/>
          <w:bCs/>
        </w:rPr>
      </w:pPr>
      <w:r>
        <w:rPr>
          <w:b/>
          <w:bCs/>
        </w:rPr>
        <w:t>Prüfungen:</w:t>
      </w:r>
    </w:p>
    <w:p w14:paraId="1BCEBF84" w14:textId="77777777" w:rsidR="001A0412" w:rsidRDefault="001A0412"/>
    <w:tbl>
      <w:tblPr>
        <w:tblW w:w="9638" w:type="dxa"/>
        <w:tblInd w:w="55" w:type="dxa"/>
        <w:tblLayout w:type="fixed"/>
        <w:tblCellMar>
          <w:top w:w="55" w:type="dxa"/>
          <w:left w:w="54" w:type="dxa"/>
          <w:bottom w:w="55" w:type="dxa"/>
          <w:right w:w="55" w:type="dxa"/>
        </w:tblCellMar>
        <w:tblLook w:val="04A0" w:firstRow="1" w:lastRow="0" w:firstColumn="1" w:lastColumn="0" w:noHBand="0" w:noVBand="1"/>
      </w:tblPr>
      <w:tblGrid>
        <w:gridCol w:w="2268"/>
        <w:gridCol w:w="1866"/>
        <w:gridCol w:w="2500"/>
        <w:gridCol w:w="3004"/>
      </w:tblGrid>
      <w:tr w:rsidR="001A0412" w14:paraId="182CF8A3" w14:textId="77777777">
        <w:tc>
          <w:tcPr>
            <w:tcW w:w="2267" w:type="dxa"/>
            <w:shd w:val="clear" w:color="auto" w:fill="E6E6FF"/>
          </w:tcPr>
          <w:p w14:paraId="6595EF83" w14:textId="77777777" w:rsidR="001A0412" w:rsidRDefault="00A7757B">
            <w:pPr>
              <w:pStyle w:val="Tabelleninhalt"/>
              <w:widowControl w:val="0"/>
            </w:pPr>
            <w:r>
              <w:t>Modulnummer</w:t>
            </w:r>
          </w:p>
        </w:tc>
        <w:tc>
          <w:tcPr>
            <w:tcW w:w="1866" w:type="dxa"/>
            <w:shd w:val="clear" w:color="auto" w:fill="E6E6FF"/>
          </w:tcPr>
          <w:p w14:paraId="44125626" w14:textId="77777777" w:rsidR="001A0412" w:rsidRDefault="00A7757B">
            <w:pPr>
              <w:pStyle w:val="Tabelleninhalt"/>
              <w:widowControl w:val="0"/>
            </w:pPr>
            <w:r>
              <w:t>Termin</w:t>
            </w:r>
          </w:p>
        </w:tc>
        <w:tc>
          <w:tcPr>
            <w:tcW w:w="2500" w:type="dxa"/>
            <w:shd w:val="clear" w:color="auto" w:fill="E6E6FF"/>
          </w:tcPr>
          <w:p w14:paraId="0E7FB651" w14:textId="77777777" w:rsidR="001A0412" w:rsidRDefault="00A7757B">
            <w:pPr>
              <w:pStyle w:val="Tabelleninhalt"/>
              <w:widowControl w:val="0"/>
            </w:pPr>
            <w:r>
              <w:t>Prüfungsformat (Klausur, Take-Home-Exam etc.)</w:t>
            </w:r>
          </w:p>
        </w:tc>
        <w:tc>
          <w:tcPr>
            <w:tcW w:w="3004" w:type="dxa"/>
            <w:shd w:val="clear" w:color="auto" w:fill="E6E6FF"/>
          </w:tcPr>
          <w:p w14:paraId="5481F1FA" w14:textId="77777777" w:rsidR="001A0412" w:rsidRDefault="00A7757B">
            <w:pPr>
              <w:pStyle w:val="Tabelleninhalt"/>
              <w:widowControl w:val="0"/>
            </w:pPr>
            <w:r>
              <w:t>Prüfer*in</w:t>
            </w:r>
          </w:p>
        </w:tc>
      </w:tr>
      <w:tr w:rsidR="001A0412" w14:paraId="13595CC9" w14:textId="77777777">
        <w:trPr>
          <w:trHeight w:val="554"/>
        </w:trPr>
        <w:tc>
          <w:tcPr>
            <w:tcW w:w="2267" w:type="dxa"/>
            <w:tcBorders>
              <w:left w:val="single" w:sz="2" w:space="0" w:color="000000"/>
              <w:bottom w:val="single" w:sz="2" w:space="0" w:color="000000"/>
            </w:tcBorders>
            <w:shd w:val="clear" w:color="auto" w:fill="auto"/>
          </w:tcPr>
          <w:p w14:paraId="104B3F83" w14:textId="77777777" w:rsidR="001A0412" w:rsidRDefault="001A0412">
            <w:pPr>
              <w:pStyle w:val="Tabelleninhalt"/>
              <w:widowControl w:val="0"/>
            </w:pPr>
          </w:p>
        </w:tc>
        <w:tc>
          <w:tcPr>
            <w:tcW w:w="1866" w:type="dxa"/>
            <w:tcBorders>
              <w:left w:val="single" w:sz="2" w:space="0" w:color="000000"/>
              <w:bottom w:val="single" w:sz="2" w:space="0" w:color="000000"/>
            </w:tcBorders>
            <w:shd w:val="clear" w:color="auto" w:fill="auto"/>
          </w:tcPr>
          <w:p w14:paraId="31D04435" w14:textId="77777777" w:rsidR="001A0412" w:rsidRDefault="001A0412">
            <w:pPr>
              <w:widowControl w:val="0"/>
            </w:pPr>
          </w:p>
        </w:tc>
        <w:tc>
          <w:tcPr>
            <w:tcW w:w="2500" w:type="dxa"/>
            <w:tcBorders>
              <w:left w:val="single" w:sz="2" w:space="0" w:color="000000"/>
              <w:bottom w:val="single" w:sz="2" w:space="0" w:color="000000"/>
            </w:tcBorders>
            <w:shd w:val="clear" w:color="auto" w:fill="auto"/>
          </w:tcPr>
          <w:p w14:paraId="1DD560E6" w14:textId="77777777" w:rsidR="001A0412" w:rsidRDefault="001A0412">
            <w:pPr>
              <w:widowControl w:val="0"/>
            </w:pPr>
          </w:p>
        </w:tc>
        <w:tc>
          <w:tcPr>
            <w:tcW w:w="3004" w:type="dxa"/>
            <w:tcBorders>
              <w:left w:val="single" w:sz="2" w:space="0" w:color="000000"/>
              <w:bottom w:val="single" w:sz="2" w:space="0" w:color="000000"/>
              <w:right w:val="single" w:sz="2" w:space="0" w:color="000000"/>
            </w:tcBorders>
            <w:shd w:val="clear" w:color="auto" w:fill="auto"/>
          </w:tcPr>
          <w:p w14:paraId="1DF32183" w14:textId="77777777" w:rsidR="001A0412" w:rsidRDefault="001A0412">
            <w:pPr>
              <w:widowControl w:val="0"/>
            </w:pPr>
          </w:p>
        </w:tc>
      </w:tr>
      <w:tr w:rsidR="001A0412" w14:paraId="68FECA5D" w14:textId="77777777">
        <w:tc>
          <w:tcPr>
            <w:tcW w:w="2267" w:type="dxa"/>
            <w:tcBorders>
              <w:left w:val="single" w:sz="2" w:space="0" w:color="000000"/>
              <w:bottom w:val="single" w:sz="2" w:space="0" w:color="000000"/>
            </w:tcBorders>
            <w:shd w:val="clear" w:color="auto" w:fill="auto"/>
          </w:tcPr>
          <w:p w14:paraId="6649355A" w14:textId="77777777" w:rsidR="001A0412" w:rsidRDefault="001A0412">
            <w:pPr>
              <w:widowControl w:val="0"/>
            </w:pPr>
          </w:p>
        </w:tc>
        <w:tc>
          <w:tcPr>
            <w:tcW w:w="1866" w:type="dxa"/>
            <w:tcBorders>
              <w:left w:val="single" w:sz="2" w:space="0" w:color="000000"/>
              <w:bottom w:val="single" w:sz="2" w:space="0" w:color="000000"/>
            </w:tcBorders>
            <w:shd w:val="clear" w:color="auto" w:fill="auto"/>
          </w:tcPr>
          <w:p w14:paraId="2190AF97" w14:textId="77777777" w:rsidR="001A0412" w:rsidRDefault="001A0412">
            <w:pPr>
              <w:widowControl w:val="0"/>
            </w:pPr>
          </w:p>
        </w:tc>
        <w:tc>
          <w:tcPr>
            <w:tcW w:w="2500" w:type="dxa"/>
            <w:tcBorders>
              <w:left w:val="single" w:sz="2" w:space="0" w:color="000000"/>
              <w:bottom w:val="single" w:sz="2" w:space="0" w:color="000000"/>
            </w:tcBorders>
            <w:shd w:val="clear" w:color="auto" w:fill="auto"/>
          </w:tcPr>
          <w:p w14:paraId="46ACEAED" w14:textId="77777777" w:rsidR="001A0412" w:rsidRDefault="001A0412">
            <w:pPr>
              <w:widowControl w:val="0"/>
            </w:pPr>
          </w:p>
        </w:tc>
        <w:tc>
          <w:tcPr>
            <w:tcW w:w="3004" w:type="dxa"/>
            <w:tcBorders>
              <w:left w:val="single" w:sz="2" w:space="0" w:color="000000"/>
              <w:bottom w:val="single" w:sz="2" w:space="0" w:color="000000"/>
              <w:right w:val="single" w:sz="2" w:space="0" w:color="000000"/>
            </w:tcBorders>
            <w:shd w:val="clear" w:color="auto" w:fill="auto"/>
          </w:tcPr>
          <w:p w14:paraId="72BD7357" w14:textId="77777777" w:rsidR="001A0412" w:rsidRDefault="001A0412">
            <w:pPr>
              <w:widowControl w:val="0"/>
            </w:pPr>
          </w:p>
        </w:tc>
      </w:tr>
      <w:tr w:rsidR="001A0412" w14:paraId="6293A60E" w14:textId="77777777">
        <w:tc>
          <w:tcPr>
            <w:tcW w:w="2267" w:type="dxa"/>
            <w:tcBorders>
              <w:left w:val="single" w:sz="2" w:space="0" w:color="000000"/>
              <w:bottom w:val="single" w:sz="2" w:space="0" w:color="000000"/>
            </w:tcBorders>
            <w:shd w:val="clear" w:color="auto" w:fill="auto"/>
          </w:tcPr>
          <w:p w14:paraId="11A63212" w14:textId="77777777" w:rsidR="001A0412" w:rsidRDefault="001A0412">
            <w:pPr>
              <w:widowControl w:val="0"/>
            </w:pPr>
          </w:p>
        </w:tc>
        <w:tc>
          <w:tcPr>
            <w:tcW w:w="1866" w:type="dxa"/>
            <w:tcBorders>
              <w:left w:val="single" w:sz="2" w:space="0" w:color="000000"/>
              <w:bottom w:val="single" w:sz="2" w:space="0" w:color="000000"/>
            </w:tcBorders>
            <w:shd w:val="clear" w:color="auto" w:fill="auto"/>
          </w:tcPr>
          <w:p w14:paraId="2FDB9FAD" w14:textId="77777777" w:rsidR="001A0412" w:rsidRDefault="001A0412">
            <w:pPr>
              <w:widowControl w:val="0"/>
            </w:pPr>
          </w:p>
        </w:tc>
        <w:tc>
          <w:tcPr>
            <w:tcW w:w="2500" w:type="dxa"/>
            <w:tcBorders>
              <w:left w:val="single" w:sz="2" w:space="0" w:color="000000"/>
              <w:bottom w:val="single" w:sz="2" w:space="0" w:color="000000"/>
            </w:tcBorders>
            <w:shd w:val="clear" w:color="auto" w:fill="auto"/>
          </w:tcPr>
          <w:p w14:paraId="17898019" w14:textId="77777777" w:rsidR="001A0412" w:rsidRDefault="001A0412">
            <w:pPr>
              <w:widowControl w:val="0"/>
            </w:pPr>
          </w:p>
        </w:tc>
        <w:tc>
          <w:tcPr>
            <w:tcW w:w="3004" w:type="dxa"/>
            <w:tcBorders>
              <w:left w:val="single" w:sz="2" w:space="0" w:color="000000"/>
              <w:bottom w:val="single" w:sz="2" w:space="0" w:color="000000"/>
              <w:right w:val="single" w:sz="2" w:space="0" w:color="000000"/>
            </w:tcBorders>
            <w:shd w:val="clear" w:color="auto" w:fill="auto"/>
          </w:tcPr>
          <w:p w14:paraId="1104072B" w14:textId="77777777" w:rsidR="001A0412" w:rsidRDefault="001A0412">
            <w:pPr>
              <w:widowControl w:val="0"/>
            </w:pPr>
          </w:p>
        </w:tc>
      </w:tr>
      <w:tr w:rsidR="001A0412" w14:paraId="39E5126E" w14:textId="77777777">
        <w:tc>
          <w:tcPr>
            <w:tcW w:w="2267" w:type="dxa"/>
            <w:tcBorders>
              <w:left w:val="single" w:sz="2" w:space="0" w:color="000000"/>
              <w:bottom w:val="single" w:sz="2" w:space="0" w:color="000000"/>
            </w:tcBorders>
            <w:shd w:val="clear" w:color="auto" w:fill="auto"/>
          </w:tcPr>
          <w:p w14:paraId="55565215" w14:textId="77777777" w:rsidR="001A0412" w:rsidRDefault="001A0412">
            <w:pPr>
              <w:widowControl w:val="0"/>
            </w:pPr>
          </w:p>
        </w:tc>
        <w:tc>
          <w:tcPr>
            <w:tcW w:w="1866" w:type="dxa"/>
            <w:tcBorders>
              <w:left w:val="single" w:sz="2" w:space="0" w:color="000000"/>
              <w:bottom w:val="single" w:sz="2" w:space="0" w:color="000000"/>
            </w:tcBorders>
            <w:shd w:val="clear" w:color="auto" w:fill="auto"/>
          </w:tcPr>
          <w:p w14:paraId="6B97D827" w14:textId="77777777" w:rsidR="001A0412" w:rsidRDefault="001A0412">
            <w:pPr>
              <w:widowControl w:val="0"/>
            </w:pPr>
          </w:p>
        </w:tc>
        <w:tc>
          <w:tcPr>
            <w:tcW w:w="2500" w:type="dxa"/>
            <w:tcBorders>
              <w:left w:val="single" w:sz="2" w:space="0" w:color="000000"/>
              <w:bottom w:val="single" w:sz="2" w:space="0" w:color="000000"/>
            </w:tcBorders>
            <w:shd w:val="clear" w:color="auto" w:fill="auto"/>
          </w:tcPr>
          <w:p w14:paraId="3B4C38EB" w14:textId="77777777" w:rsidR="001A0412" w:rsidRDefault="001A0412">
            <w:pPr>
              <w:widowControl w:val="0"/>
            </w:pPr>
          </w:p>
        </w:tc>
        <w:tc>
          <w:tcPr>
            <w:tcW w:w="3004" w:type="dxa"/>
            <w:tcBorders>
              <w:left w:val="single" w:sz="2" w:space="0" w:color="000000"/>
              <w:bottom w:val="single" w:sz="2" w:space="0" w:color="000000"/>
              <w:right w:val="single" w:sz="2" w:space="0" w:color="000000"/>
            </w:tcBorders>
            <w:shd w:val="clear" w:color="auto" w:fill="auto"/>
          </w:tcPr>
          <w:p w14:paraId="763066CF" w14:textId="77777777" w:rsidR="001A0412" w:rsidRDefault="001A0412">
            <w:pPr>
              <w:widowControl w:val="0"/>
            </w:pPr>
          </w:p>
        </w:tc>
      </w:tr>
      <w:tr w:rsidR="001A0412" w14:paraId="67C0D850" w14:textId="77777777">
        <w:tc>
          <w:tcPr>
            <w:tcW w:w="2267" w:type="dxa"/>
            <w:tcBorders>
              <w:left w:val="single" w:sz="2" w:space="0" w:color="000000"/>
              <w:bottom w:val="single" w:sz="2" w:space="0" w:color="000000"/>
            </w:tcBorders>
            <w:shd w:val="clear" w:color="auto" w:fill="auto"/>
          </w:tcPr>
          <w:p w14:paraId="2400C9EC" w14:textId="77777777" w:rsidR="001A0412" w:rsidRDefault="001A0412">
            <w:pPr>
              <w:widowControl w:val="0"/>
            </w:pPr>
          </w:p>
        </w:tc>
        <w:tc>
          <w:tcPr>
            <w:tcW w:w="1866" w:type="dxa"/>
            <w:tcBorders>
              <w:left w:val="single" w:sz="2" w:space="0" w:color="000000"/>
              <w:bottom w:val="single" w:sz="2" w:space="0" w:color="000000"/>
            </w:tcBorders>
            <w:shd w:val="clear" w:color="auto" w:fill="auto"/>
          </w:tcPr>
          <w:p w14:paraId="4D4F32E8" w14:textId="77777777" w:rsidR="001A0412" w:rsidRDefault="001A0412">
            <w:pPr>
              <w:widowControl w:val="0"/>
            </w:pPr>
          </w:p>
        </w:tc>
        <w:tc>
          <w:tcPr>
            <w:tcW w:w="2500" w:type="dxa"/>
            <w:tcBorders>
              <w:left w:val="single" w:sz="2" w:space="0" w:color="000000"/>
              <w:bottom w:val="single" w:sz="2" w:space="0" w:color="000000"/>
            </w:tcBorders>
            <w:shd w:val="clear" w:color="auto" w:fill="auto"/>
          </w:tcPr>
          <w:p w14:paraId="7260D5C1" w14:textId="77777777" w:rsidR="001A0412" w:rsidRDefault="001A0412">
            <w:pPr>
              <w:widowControl w:val="0"/>
            </w:pPr>
          </w:p>
        </w:tc>
        <w:tc>
          <w:tcPr>
            <w:tcW w:w="3004" w:type="dxa"/>
            <w:tcBorders>
              <w:left w:val="single" w:sz="2" w:space="0" w:color="000000"/>
              <w:bottom w:val="single" w:sz="2" w:space="0" w:color="000000"/>
              <w:right w:val="single" w:sz="2" w:space="0" w:color="000000"/>
            </w:tcBorders>
            <w:shd w:val="clear" w:color="auto" w:fill="auto"/>
          </w:tcPr>
          <w:p w14:paraId="07F54766" w14:textId="77777777" w:rsidR="001A0412" w:rsidRDefault="001A0412">
            <w:pPr>
              <w:widowControl w:val="0"/>
            </w:pPr>
          </w:p>
        </w:tc>
      </w:tr>
      <w:tr w:rsidR="001A0412" w14:paraId="6B8D82D8" w14:textId="77777777">
        <w:tc>
          <w:tcPr>
            <w:tcW w:w="2267" w:type="dxa"/>
            <w:tcBorders>
              <w:left w:val="single" w:sz="2" w:space="0" w:color="000000"/>
              <w:bottom w:val="single" w:sz="2" w:space="0" w:color="000000"/>
            </w:tcBorders>
            <w:shd w:val="clear" w:color="auto" w:fill="auto"/>
          </w:tcPr>
          <w:p w14:paraId="6C37611B" w14:textId="77777777" w:rsidR="001A0412" w:rsidRDefault="001A0412">
            <w:pPr>
              <w:widowControl w:val="0"/>
            </w:pPr>
          </w:p>
        </w:tc>
        <w:tc>
          <w:tcPr>
            <w:tcW w:w="1866" w:type="dxa"/>
            <w:tcBorders>
              <w:left w:val="single" w:sz="2" w:space="0" w:color="000000"/>
              <w:bottom w:val="single" w:sz="2" w:space="0" w:color="000000"/>
            </w:tcBorders>
            <w:shd w:val="clear" w:color="auto" w:fill="auto"/>
          </w:tcPr>
          <w:p w14:paraId="2395462A" w14:textId="77777777" w:rsidR="001A0412" w:rsidRDefault="001A0412">
            <w:pPr>
              <w:widowControl w:val="0"/>
            </w:pPr>
          </w:p>
        </w:tc>
        <w:tc>
          <w:tcPr>
            <w:tcW w:w="2500" w:type="dxa"/>
            <w:tcBorders>
              <w:left w:val="single" w:sz="2" w:space="0" w:color="000000"/>
              <w:bottom w:val="single" w:sz="2" w:space="0" w:color="000000"/>
            </w:tcBorders>
            <w:shd w:val="clear" w:color="auto" w:fill="auto"/>
          </w:tcPr>
          <w:p w14:paraId="30B18EC1" w14:textId="77777777" w:rsidR="001A0412" w:rsidRDefault="001A0412">
            <w:pPr>
              <w:widowControl w:val="0"/>
            </w:pPr>
          </w:p>
        </w:tc>
        <w:tc>
          <w:tcPr>
            <w:tcW w:w="3004" w:type="dxa"/>
            <w:tcBorders>
              <w:left w:val="single" w:sz="2" w:space="0" w:color="000000"/>
              <w:bottom w:val="single" w:sz="2" w:space="0" w:color="000000"/>
              <w:right w:val="single" w:sz="2" w:space="0" w:color="000000"/>
            </w:tcBorders>
            <w:shd w:val="clear" w:color="auto" w:fill="auto"/>
          </w:tcPr>
          <w:p w14:paraId="26BE3F42" w14:textId="77777777" w:rsidR="001A0412" w:rsidRDefault="001A0412">
            <w:pPr>
              <w:widowControl w:val="0"/>
            </w:pPr>
          </w:p>
        </w:tc>
      </w:tr>
    </w:tbl>
    <w:p w14:paraId="2EE17754" w14:textId="77777777" w:rsidR="001A0412" w:rsidRDefault="001A0412"/>
    <w:p w14:paraId="1AABA9DC" w14:textId="77777777" w:rsidR="001A0412" w:rsidRDefault="001A0412"/>
    <w:p w14:paraId="46A01651" w14:textId="77777777" w:rsidR="001A0412" w:rsidRDefault="00A7757B">
      <w:r>
        <w:t>Hiermit bitte ich um eine Bescheinigung zur Vorlage bei der Notbetreuung.</w:t>
      </w:r>
    </w:p>
    <w:sectPr w:rsidR="001A0412">
      <w:pgSz w:w="11906" w:h="16838"/>
      <w:pgMar w:top="1134" w:right="1134" w:bottom="1134" w:left="1134" w:header="0" w:footer="0" w:gutter="0"/>
      <w:cols w:space="720"/>
      <w:formProt w:val="0"/>
      <w:docGrid w:linePitch="1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7129C" w16cex:dateUtc="2020-12-18T10:35:00Z"/>
  <w16cex:commentExtensible w16cex:durableId="238712CB" w16cex:dateUtc="2020-12-18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AC0E99" w16cid:durableId="23871271"/>
  <w16cid:commentId w16cid:paraId="481D1C1A" w16cid:durableId="23871272"/>
  <w16cid:commentId w16cid:paraId="1E449437" w16cid:durableId="23871273"/>
  <w16cid:commentId w16cid:paraId="07AA81F6" w16cid:durableId="2387129C"/>
  <w16cid:commentId w16cid:paraId="4D2A65CD" w16cid:durableId="238712C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 w:fontKey="{A6C137CB-C6C1-48F2-A4A5-1B2690C5CE4A}"/>
    <w:embedBold r:id="rId2" w:fontKey="{63E88481-E544-43A8-92F5-2A82F7A47887}"/>
    <w:embedItalic r:id="rId3" w:fontKey="{DD8FAC15-91BC-4C16-9203-AAA5EAC862A5}"/>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embedRegular r:id="rId4" w:fontKey="{470E2351-BD50-473C-908F-06FCC81B61DA}"/>
  </w:font>
  <w:font w:name="Arial">
    <w:panose1 w:val="020B0604020202020204"/>
    <w:charset w:val="00"/>
    <w:family w:val="swiss"/>
    <w:pitch w:val="variable"/>
    <w:sig w:usb0="E0002AFF" w:usb1="C0007843" w:usb2="00000009" w:usb3="00000000" w:csb0="000001FF" w:csb1="00000000"/>
  </w:font>
  <w:font w:name="sans-serif">
    <w:altName w:val="Arial"/>
    <w:charset w:val="01"/>
    <w:family w:val="roman"/>
    <w:pitch w:val="variable"/>
  </w:font>
  <w:font w:name="Calibri Light">
    <w:panose1 w:val="020F0302020204030204"/>
    <w:charset w:val="00"/>
    <w:family w:val="swiss"/>
    <w:pitch w:val="variable"/>
    <w:sig w:usb0="A00002EF" w:usb1="4000207B" w:usb2="00000000" w:usb3="00000000" w:csb0="0000009F" w:csb1="00000000"/>
    <w:embedRegular r:id="rId5" w:fontKey="{6CE77A85-57CF-4852-A7A7-A0028B283CA2}"/>
  </w:font>
  <w:font w:name="Calibri">
    <w:panose1 w:val="020F0502020204030204"/>
    <w:charset w:val="00"/>
    <w:family w:val="swiss"/>
    <w:pitch w:val="variable"/>
    <w:sig w:usb0="E00002FF" w:usb1="4000ACFF" w:usb2="00000001" w:usb3="00000000" w:csb0="0000019F" w:csb1="00000000"/>
    <w:embedRegular r:id="rId6" w:fontKey="{06A43194-EDAE-4CE7-A329-A8CE15C83CB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1C70"/>
    <w:multiLevelType w:val="multilevel"/>
    <w:tmpl w:val="6D106E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8482C"/>
    <w:multiLevelType w:val="multilevel"/>
    <w:tmpl w:val="2BD4B2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C443F7"/>
    <w:multiLevelType w:val="multilevel"/>
    <w:tmpl w:val="1A2C6F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412"/>
    <w:rsid w:val="000124CB"/>
    <w:rsid w:val="00096DE6"/>
    <w:rsid w:val="001A0412"/>
    <w:rsid w:val="00200264"/>
    <w:rsid w:val="002E42D0"/>
    <w:rsid w:val="003D47BF"/>
    <w:rsid w:val="0064343C"/>
    <w:rsid w:val="00751215"/>
    <w:rsid w:val="007D7A6E"/>
    <w:rsid w:val="008F56B0"/>
    <w:rsid w:val="00A14127"/>
    <w:rsid w:val="00A7757B"/>
    <w:rsid w:val="00FF68D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8062"/>
  <w15:docId w15:val="{3E04AC4E-21F6-4C00-A2B6-646FDF37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sz w:val="24"/>
        <w:szCs w:val="24"/>
        <w:lang w:val="de-DE"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paragraph" w:customStyle="1" w:styleId="berschrift">
    <w:name w:val="Überschrift"/>
    <w:basedOn w:val="Standard"/>
    <w:next w:val="Textkrper"/>
    <w:qFormat/>
    <w:pPr>
      <w:keepNext/>
      <w:spacing w:before="240" w:after="120"/>
    </w:pPr>
    <w:rPr>
      <w:rFonts w:ascii="Liberation Sans;Arial" w:eastAsia="Microsoft YaHei" w:hAnsi="Liberation Sans;Arial"/>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Tabelleninhalt">
    <w:name w:val="Tabelleninhalt"/>
    <w:basedOn w:val="Standard"/>
    <w:qFormat/>
    <w:pPr>
      <w:suppressLineNumbers/>
    </w:pPr>
  </w:style>
  <w:style w:type="paragraph" w:styleId="Kommentartext">
    <w:name w:val="annotation text"/>
    <w:basedOn w:val="Standard"/>
    <w:link w:val="KommentartextZchn"/>
    <w:uiPriority w:val="99"/>
    <w:unhideWhenUsed/>
    <w:rPr>
      <w:sz w:val="20"/>
      <w:szCs w:val="18"/>
    </w:rPr>
  </w:style>
  <w:style w:type="character" w:customStyle="1" w:styleId="KommentartextZchn">
    <w:name w:val="Kommentartext Zchn"/>
    <w:basedOn w:val="Absatz-Standardschriftart"/>
    <w:link w:val="Kommentartext"/>
    <w:uiPriority w:val="99"/>
    <w:rPr>
      <w:sz w:val="20"/>
      <w:szCs w:val="18"/>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4343C"/>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64343C"/>
    <w:rPr>
      <w:rFonts w:ascii="Segoe UI" w:hAnsi="Segoe UI"/>
      <w:sz w:val="18"/>
      <w:szCs w:val="16"/>
    </w:rPr>
  </w:style>
  <w:style w:type="paragraph" w:styleId="Kommentarthema">
    <w:name w:val="annotation subject"/>
    <w:basedOn w:val="Kommentartext"/>
    <w:next w:val="Kommentartext"/>
    <w:link w:val="KommentarthemaZchn"/>
    <w:uiPriority w:val="99"/>
    <w:semiHidden/>
    <w:unhideWhenUsed/>
    <w:rsid w:val="0064343C"/>
    <w:rPr>
      <w:b/>
      <w:bCs/>
    </w:rPr>
  </w:style>
  <w:style w:type="character" w:customStyle="1" w:styleId="KommentarthemaZchn">
    <w:name w:val="Kommentarthema Zchn"/>
    <w:basedOn w:val="KommentartextZchn"/>
    <w:link w:val="Kommentarthema"/>
    <w:uiPriority w:val="99"/>
    <w:semiHidden/>
    <w:rsid w:val="0064343C"/>
    <w:rPr>
      <w:b/>
      <w:bCs/>
      <w:sz w:val="20"/>
      <w:szCs w:val="18"/>
    </w:rPr>
  </w:style>
  <w:style w:type="paragraph" w:customStyle="1" w:styleId="Default">
    <w:name w:val="Default"/>
    <w:rsid w:val="0064343C"/>
    <w:pPr>
      <w:suppressAutoHyphens w:val="0"/>
      <w:autoSpaceDE w:val="0"/>
      <w:autoSpaceDN w:val="0"/>
      <w:adjustRightInd w:val="0"/>
    </w:pPr>
    <w:rPr>
      <w:rFonts w:ascii="Arial" w:hAnsi="Arial" w:cs="Arial"/>
      <w:color w:val="000000"/>
      <w:lang w:bidi="ar-SA"/>
    </w:rPr>
  </w:style>
  <w:style w:type="paragraph" w:customStyle="1" w:styleId="bodytext">
    <w:name w:val="bodytext"/>
    <w:basedOn w:val="Standard"/>
    <w:rsid w:val="00A14127"/>
    <w:pPr>
      <w:suppressAutoHyphens w:val="0"/>
      <w:overflowPunct/>
      <w:spacing w:before="100" w:beforeAutospacing="1" w:after="100" w:afterAutospacing="1"/>
    </w:pPr>
    <w:rPr>
      <w:rFonts w:eastAsia="Times New Roman" w:cs="Times New Roman"/>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5477">
      <w:bodyDiv w:val="1"/>
      <w:marLeft w:val="0"/>
      <w:marRight w:val="0"/>
      <w:marTop w:val="0"/>
      <w:marBottom w:val="0"/>
      <w:divBdr>
        <w:top w:val="none" w:sz="0" w:space="0" w:color="auto"/>
        <w:left w:val="none" w:sz="0" w:space="0" w:color="auto"/>
        <w:bottom w:val="none" w:sz="0" w:space="0" w:color="auto"/>
        <w:right w:val="none" w:sz="0" w:space="0" w:color="auto"/>
      </w:divBdr>
    </w:div>
    <w:div w:id="790128726">
      <w:bodyDiv w:val="1"/>
      <w:marLeft w:val="0"/>
      <w:marRight w:val="0"/>
      <w:marTop w:val="0"/>
      <w:marBottom w:val="0"/>
      <w:divBdr>
        <w:top w:val="none" w:sz="0" w:space="0" w:color="auto"/>
        <w:left w:val="none" w:sz="0" w:space="0" w:color="auto"/>
        <w:bottom w:val="none" w:sz="0" w:space="0" w:color="auto"/>
        <w:right w:val="none" w:sz="0" w:space="0" w:color="auto"/>
      </w:divBdr>
    </w:div>
    <w:div w:id="971250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D28EE-9F7F-4EF6-8EF0-7611A96B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2709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Andrea</dc:creator>
  <dc:description/>
  <cp:lastModifiedBy>Wolfgang Schultz</cp:lastModifiedBy>
  <cp:revision>4</cp:revision>
  <dcterms:created xsi:type="dcterms:W3CDTF">2020-12-18T11:51:00Z</dcterms:created>
  <dcterms:modified xsi:type="dcterms:W3CDTF">2020-12-18T12:00:00Z</dcterms:modified>
  <dc:language>de-DE</dc:language>
</cp:coreProperties>
</file>