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721F" w14:textId="0BCD5EB2" w:rsidR="00F57750" w:rsidRPr="00EF3269" w:rsidRDefault="00363960" w:rsidP="00F815C1">
      <w:pPr>
        <w:pStyle w:val="Titel"/>
      </w:pPr>
      <w:r>
        <w:t>Das Große Fass</w:t>
      </w:r>
    </w:p>
    <w:p w14:paraId="468287F2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Das Große Fass ist ein Weinfass aus Holz.</w:t>
      </w:r>
    </w:p>
    <w:p w14:paraId="18A62CA7" w14:textId="6AA45A9F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 xml:space="preserve">Es steht im </w:t>
      </w:r>
      <w:r>
        <w:rPr>
          <w:color w:val="000000" w:themeColor="text1"/>
        </w:rPr>
        <w:t>*</w:t>
      </w:r>
      <w:r w:rsidRPr="00A84E03">
        <w:rPr>
          <w:color w:val="000000" w:themeColor="text1"/>
        </w:rPr>
        <w:t xml:space="preserve">Heidelberger Schloss. </w:t>
      </w:r>
    </w:p>
    <w:p w14:paraId="3A0BBF10" w14:textId="68054C7F" w:rsidR="00363960" w:rsidRPr="00A84E03" w:rsidRDefault="00363960" w:rsidP="00363960">
      <w:pPr>
        <w:rPr>
          <w:color w:val="000000" w:themeColor="text1"/>
        </w:rPr>
      </w:pPr>
      <w:r>
        <w:rPr>
          <w:color w:val="000000" w:themeColor="text1"/>
        </w:rPr>
        <w:t>*</w:t>
      </w:r>
      <w:r w:rsidRPr="00A84E03">
        <w:rPr>
          <w:color w:val="000000" w:themeColor="text1"/>
        </w:rPr>
        <w:t xml:space="preserve">Kurfürst Karl Theodor </w:t>
      </w:r>
      <w:r>
        <w:rPr>
          <w:color w:val="000000" w:themeColor="text1"/>
        </w:rPr>
        <w:t>ließ</w:t>
      </w:r>
      <w:r w:rsidRPr="00A84E03">
        <w:rPr>
          <w:color w:val="000000" w:themeColor="text1"/>
        </w:rPr>
        <w:t xml:space="preserve"> das Fass im Jahr 1751 </w:t>
      </w:r>
      <w:r>
        <w:rPr>
          <w:color w:val="000000" w:themeColor="text1"/>
        </w:rPr>
        <w:t>bauen</w:t>
      </w:r>
      <w:r w:rsidRPr="00A84E03">
        <w:rPr>
          <w:color w:val="000000" w:themeColor="text1"/>
        </w:rPr>
        <w:t>.</w:t>
      </w:r>
    </w:p>
    <w:p w14:paraId="6FAD8BB9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 xml:space="preserve">Das Fass ist 6,40 Metern hoch und ist 8 Meter lang. </w:t>
      </w:r>
    </w:p>
    <w:p w14:paraId="6FD619E9" w14:textId="41D35307" w:rsidR="00363960" w:rsidRPr="00A84E03" w:rsidRDefault="00363960" w:rsidP="00363960">
      <w:pPr>
        <w:rPr>
          <w:color w:val="000000" w:themeColor="text1"/>
        </w:rPr>
      </w:pPr>
      <w:r>
        <w:rPr>
          <w:color w:val="000000" w:themeColor="text1"/>
        </w:rPr>
        <w:t>Es</w:t>
      </w:r>
      <w:r w:rsidRPr="00A84E03">
        <w:rPr>
          <w:color w:val="000000" w:themeColor="text1"/>
        </w:rPr>
        <w:t xml:space="preserve"> ist </w:t>
      </w:r>
      <w:r>
        <w:rPr>
          <w:color w:val="000000" w:themeColor="text1"/>
        </w:rPr>
        <w:t xml:space="preserve">also </w:t>
      </w:r>
      <w:r w:rsidRPr="00A84E03">
        <w:rPr>
          <w:color w:val="000000" w:themeColor="text1"/>
        </w:rPr>
        <w:t xml:space="preserve">höher als eine Giraffe und so lang wie ein Wal. </w:t>
      </w:r>
    </w:p>
    <w:p w14:paraId="0FB1F12E" w14:textId="77777777" w:rsidR="00363960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In das Fass passte viel Wein.</w:t>
      </w:r>
    </w:p>
    <w:p w14:paraId="03ACFA75" w14:textId="5D43DE3F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So viel wie in 1.500 Badewannen.</w:t>
      </w:r>
    </w:p>
    <w:p w14:paraId="1E1102E5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Das Fass war aber undicht.</w:t>
      </w:r>
    </w:p>
    <w:p w14:paraId="0DA8BB00" w14:textId="1D28BBFA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Deswegen wurde es nicht mehr gefüllt.</w:t>
      </w:r>
    </w:p>
    <w:p w14:paraId="1D1A9E22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Auf dem Großen Fass war eine Tanzfläche.</w:t>
      </w:r>
    </w:p>
    <w:p w14:paraId="21313B7F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Weil Karl Theodor gerne Feste feierte.</w:t>
      </w:r>
      <w:r w:rsidRPr="00A84E03" w:rsidDel="000A63A2">
        <w:rPr>
          <w:color w:val="000000" w:themeColor="text1"/>
        </w:rPr>
        <w:t xml:space="preserve"> </w:t>
      </w:r>
    </w:p>
    <w:p w14:paraId="78C43300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Große Weinfässer waren früher sehr beliebt.</w:t>
      </w:r>
    </w:p>
    <w:p w14:paraId="414E9A48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Heute ist das Große Fass eine Sehenswürdigkeit.</w:t>
      </w:r>
    </w:p>
    <w:p w14:paraId="7F81819C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Man kann auf die Tanzfläche steigen und sich das Fass anschauen.</w:t>
      </w:r>
    </w:p>
    <w:p w14:paraId="26564C7D" w14:textId="77777777" w:rsidR="00363960" w:rsidRPr="00A84E03" w:rsidRDefault="00363960" w:rsidP="00363960">
      <w:pPr>
        <w:rPr>
          <w:color w:val="000000" w:themeColor="text1"/>
        </w:rPr>
      </w:pPr>
    </w:p>
    <w:p w14:paraId="57C112FA" w14:textId="77777777" w:rsidR="00363960" w:rsidRPr="00A84E03" w:rsidRDefault="00363960" w:rsidP="00363960">
      <w:pPr>
        <w:rPr>
          <w:color w:val="000000" w:themeColor="text1"/>
        </w:rPr>
      </w:pPr>
      <w:r w:rsidRPr="00A84E03">
        <w:rPr>
          <w:color w:val="000000" w:themeColor="text1"/>
        </w:rPr>
        <w:t>Warst du schon einmal auf dem Großen Fass?</w:t>
      </w:r>
    </w:p>
    <w:p w14:paraId="045E4F54" w14:textId="77777777" w:rsidR="004A3854" w:rsidRDefault="004A3854" w:rsidP="00A26BEF">
      <w:pPr>
        <w:sectPr w:rsidR="004A3854" w:rsidSect="0036224C">
          <w:headerReference w:type="default" r:id="rId8"/>
          <w:footerReference w:type="default" r:id="rId9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</w:p>
    <w:p w14:paraId="31160EAD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2409"/>
        <w:gridCol w:w="2410"/>
      </w:tblGrid>
      <w:tr w:rsidR="00903957" w:rsidRPr="00EF3269" w14:paraId="70F58C69" w14:textId="77777777" w:rsidTr="0053675A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CF6D" w14:textId="50F449FF" w:rsidR="00903957" w:rsidRPr="00EF3269" w:rsidRDefault="00903957" w:rsidP="00903957">
            <w:pPr>
              <w:pStyle w:val="TableContents"/>
            </w:pPr>
            <w:r>
              <w:t>Heidelberg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0A97" w14:textId="77777777" w:rsidR="00903957" w:rsidRDefault="00903957" w:rsidP="00903957">
            <w:pPr>
              <w:pStyle w:val="TableContents"/>
            </w:pPr>
            <w:r>
              <w:t>Eine Stadt in Deutschland.</w:t>
            </w:r>
          </w:p>
          <w:p w14:paraId="7C4B547F" w14:textId="17924CCD" w:rsidR="00903957" w:rsidRPr="00EF3269" w:rsidRDefault="00903957" w:rsidP="00903957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62991762" wp14:editId="173B7870">
                  <wp:extent cx="2788708" cy="295275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62" cy="297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57" w:rsidRPr="00F815C1" w14:paraId="23A12160" w14:textId="77777777" w:rsidTr="0083310B">
        <w:trPr>
          <w:trHeight w:val="130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89727" w14:textId="375F8C54" w:rsidR="00903957" w:rsidRPr="00EF3269" w:rsidRDefault="00903957" w:rsidP="00903957">
            <w:pPr>
              <w:pStyle w:val="TableContents"/>
            </w:pPr>
            <w:r>
              <w:rPr>
                <w:color w:val="000000" w:themeColor="text1"/>
              </w:rPr>
              <w:t xml:space="preserve">der </w:t>
            </w:r>
            <w:r w:rsidRPr="00A84E03">
              <w:rPr>
                <w:color w:val="000000" w:themeColor="text1"/>
              </w:rPr>
              <w:t>Kurfürst Karl Theodor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15D09" w14:textId="2C394AD2" w:rsidR="00903957" w:rsidRPr="00F815C1" w:rsidRDefault="00903957" w:rsidP="00903957">
            <w:pPr>
              <w:pStyle w:val="TableContents"/>
              <w:rPr>
                <w:lang w:val="en-GB"/>
              </w:rPr>
            </w:pPr>
            <w:r>
              <w:t>Kurfürst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B6226" w14:textId="2CF833C1" w:rsidR="00903957" w:rsidRPr="00F815C1" w:rsidRDefault="00903957" w:rsidP="00903957">
            <w:pPr>
              <w:pStyle w:val="TableContents"/>
              <w:rPr>
                <w:lang w:val="en-GB"/>
              </w:rPr>
            </w:pPr>
            <w:r>
              <w:t>Karl Theodor</w:t>
            </w:r>
          </w:p>
        </w:tc>
      </w:tr>
      <w:tr w:rsidR="00903957" w:rsidRPr="00F815C1" w14:paraId="6468E667" w14:textId="77777777" w:rsidTr="0083310B">
        <w:trPr>
          <w:trHeight w:val="130"/>
        </w:trPr>
        <w:tc>
          <w:tcPr>
            <w:tcW w:w="476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FBBB8" w14:textId="77777777" w:rsidR="00903957" w:rsidRDefault="00903957" w:rsidP="00903957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E2889" w14:textId="48E6484E" w:rsidR="00903957" w:rsidRPr="00F815C1" w:rsidRDefault="00903957" w:rsidP="00903957">
            <w:pPr>
              <w:pStyle w:val="TableContents"/>
              <w:rPr>
                <w:lang w:val="en-GB"/>
              </w:rPr>
            </w:pPr>
            <w:r>
              <w:rPr>
                <w:rFonts w:cs="RAVUCK+CenturyGothic"/>
                <w:color w:val="191919"/>
                <w:spacing w:val="1"/>
              </w:rPr>
              <w:t>Ein</w:t>
            </w:r>
            <w:r w:rsidRPr="002142CC">
              <w:rPr>
                <w:color w:val="191919"/>
              </w:rPr>
              <w:t xml:space="preserve"> </w:t>
            </w:r>
            <w:r w:rsidRPr="002142CC">
              <w:rPr>
                <w:color w:val="191919"/>
                <w:spacing w:val="-2"/>
              </w:rPr>
              <w:t>Herrscher</w:t>
            </w:r>
            <w:r>
              <w:rPr>
                <w:color w:val="191919"/>
                <w:spacing w:val="-2"/>
              </w:rPr>
              <w:t xml:space="preserve"> von früher</w:t>
            </w:r>
            <w:r w:rsidRPr="002142CC">
              <w:rPr>
                <w:color w:val="191919"/>
                <w:spacing w:val="-2"/>
              </w:rPr>
              <w:t xml:space="preserve">. </w:t>
            </w:r>
            <w:r>
              <w:rPr>
                <w:color w:val="191919"/>
                <w:spacing w:val="-2"/>
              </w:rPr>
              <w:t xml:space="preserve">Heute gibt es keine </w:t>
            </w:r>
            <w:r w:rsidRPr="002142CC">
              <w:rPr>
                <w:rFonts w:cs="RAVUCK+CenturyGothic"/>
                <w:color w:val="191919"/>
                <w:spacing w:val="1"/>
              </w:rPr>
              <w:t>Kurfürsten</w:t>
            </w:r>
            <w:r w:rsidRPr="002142CC">
              <w:rPr>
                <w:color w:val="191919"/>
                <w:spacing w:val="-1"/>
              </w:rPr>
              <w:t xml:space="preserve"> </w:t>
            </w:r>
            <w:r>
              <w:rPr>
                <w:color w:val="191919"/>
              </w:rPr>
              <w:t>mehr</w:t>
            </w:r>
            <w:r w:rsidRPr="002142CC">
              <w:rPr>
                <w:color w:val="191919"/>
                <w:spacing w:val="-5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154A3" w14:textId="4570C655" w:rsidR="00903957" w:rsidRPr="00F815C1" w:rsidRDefault="00903957" w:rsidP="00903957">
            <w:pPr>
              <w:pStyle w:val="TableContents"/>
              <w:rPr>
                <w:lang w:val="en-GB"/>
              </w:rPr>
            </w:pPr>
            <w:r>
              <w:t>Ein Vorname und ein Nachname</w:t>
            </w:r>
          </w:p>
        </w:tc>
      </w:tr>
      <w:tr w:rsidR="00903957" w:rsidRPr="00F815C1" w14:paraId="63347CE2" w14:textId="77777777" w:rsidTr="00E15372">
        <w:trPr>
          <w:trHeight w:val="130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DA8E" w14:textId="77777777" w:rsidR="00903957" w:rsidRDefault="00903957" w:rsidP="00903957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C0B7E" w14:textId="77777777" w:rsidR="00903957" w:rsidRDefault="00903957" w:rsidP="00903957">
            <w:pPr>
              <w:pStyle w:val="TableContents"/>
            </w:pPr>
            <w:r>
              <w:t>Ein Kurfürst mit dem Namen</w:t>
            </w:r>
          </w:p>
          <w:p w14:paraId="62D608FB" w14:textId="1F829C94" w:rsidR="00903957" w:rsidRDefault="00903957" w:rsidP="00903957">
            <w:pPr>
              <w:spacing w:line="343" w:lineRule="exact"/>
              <w:rPr>
                <w:noProof/>
              </w:rPr>
            </w:pPr>
            <w:r>
              <w:t xml:space="preserve">„Karl Theodor“. </w:t>
            </w:r>
            <w:r w:rsidRPr="002142CC">
              <w:rPr>
                <w:color w:val="191919"/>
              </w:rPr>
              <w:t xml:space="preserve">So sah </w:t>
            </w:r>
            <w:r w:rsidRPr="002142CC">
              <w:rPr>
                <w:rFonts w:cs="RAVUCK+CenturyGothic"/>
                <w:color w:val="191919"/>
                <w:spacing w:val="2"/>
              </w:rPr>
              <w:t>Kurfürst</w:t>
            </w:r>
            <w:r w:rsidRPr="002142CC">
              <w:rPr>
                <w:color w:val="191919"/>
                <w:spacing w:val="-2"/>
              </w:rPr>
              <w:t xml:space="preserve"> </w:t>
            </w:r>
            <w:r w:rsidRPr="002142CC">
              <w:rPr>
                <w:color w:val="191919"/>
              </w:rPr>
              <w:t>Karl Theodor aus</w:t>
            </w:r>
            <w:r>
              <w:rPr>
                <w:color w:val="191919"/>
              </w:rPr>
              <w:t>:</w:t>
            </w:r>
            <w:r>
              <w:rPr>
                <w:noProof/>
              </w:rPr>
              <w:t xml:space="preserve"> </w:t>
            </w:r>
          </w:p>
          <w:p w14:paraId="09DC4AF6" w14:textId="482375BA" w:rsidR="00903957" w:rsidRPr="00F815C1" w:rsidRDefault="00903957" w:rsidP="00903957">
            <w:pPr>
              <w:pStyle w:val="TableContents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C94E888" wp14:editId="77A99CF1">
                  <wp:extent cx="1238250" cy="1276350"/>
                  <wp:effectExtent l="0" t="0" r="6350" b="6350"/>
                  <wp:docPr id="5" name="_x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1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52" t="21771" r="15954" b="54857"/>
                          <a:stretch/>
                        </pic:blipFill>
                        <pic:spPr bwMode="auto">
                          <a:xfrm>
                            <a:off x="0" y="0"/>
                            <a:ext cx="1238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57" w:rsidRPr="00EF3269" w14:paraId="74BD0443" w14:textId="77777777" w:rsidTr="00363960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AC507" w14:textId="77777777" w:rsidR="00903957" w:rsidRDefault="00903957" w:rsidP="00903957">
            <w:pPr>
              <w:pStyle w:val="TableContents"/>
            </w:pPr>
            <w:r>
              <w:lastRenderedPageBreak/>
              <w:t>der Durchmesser,</w:t>
            </w:r>
          </w:p>
          <w:p w14:paraId="778A23FB" w14:textId="398610A3" w:rsidR="00903957" w:rsidRPr="00EF3269" w:rsidRDefault="00903957" w:rsidP="00903957">
            <w:pPr>
              <w:pStyle w:val="TableContents"/>
            </w:pPr>
            <w:r>
              <w:t>die Durchmesser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4592C" w14:textId="77777777" w:rsidR="00903957" w:rsidRDefault="00903957" w:rsidP="00903957">
            <w:pPr>
              <w:pStyle w:val="TableContents"/>
            </w:pPr>
            <w:r>
              <w:t>Den Abstand, den man erhält, wenn man z.B. in der Mitte eines Kreises einen Strich malt.</w:t>
            </w:r>
          </w:p>
          <w:p w14:paraId="099358A9" w14:textId="3649B5BD" w:rsidR="00903957" w:rsidRPr="00EF3269" w:rsidRDefault="00903957" w:rsidP="00903957">
            <w:pPr>
              <w:pStyle w:val="TableContents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CDD3B9" wp14:editId="1F1AF287">
                      <wp:extent cx="914400" cy="847725"/>
                      <wp:effectExtent l="0" t="0" r="12700" b="28575"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47725"/>
                                <a:chOff x="0" y="0"/>
                                <a:chExt cx="914400" cy="847725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914400" cy="8477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Gerade Verbindung 2"/>
                              <wps:cNvCnPr/>
                              <wps:spPr>
                                <a:xfrm>
                                  <a:off x="469900" y="0"/>
                                  <a:ext cx="0" cy="84772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171F8" id="Gruppieren 3" o:spid="_x0000_s1026" style="width:1in;height:66.75pt;mso-position-horizontal-relative:char;mso-position-vertical-relative:line" coordsize="9144,8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">
                      <v:oval id="Oval 1" o:spid="_x0000_s1027" style="position:absolute;width:9144;height:8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" filled="f" strokecolor="black [3213]" strokeweight="1pt">
                        <v:stroke joinstyle="miter"/>
                      </v:oval>
                      <v:line id="Gerade Verbindung 2" o:spid="_x0000_s1028" style="position:absolute;visibility:visible;mso-wrap-style:square" from="4699,0" to="4699,8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" strokecolor="black [3213]" strokeweight="3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903957" w:rsidRPr="00EF3269" w14:paraId="3845BC4C" w14:textId="77777777" w:rsidTr="00903957">
        <w:trPr>
          <w:trHeight w:val="255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1948" w14:textId="77777777" w:rsidR="00903957" w:rsidRDefault="00903957" w:rsidP="00903957">
            <w:pPr>
              <w:pStyle w:val="TableContents"/>
            </w:pPr>
            <w:r>
              <w:t>die Sehenswürdigkeit,</w:t>
            </w:r>
          </w:p>
          <w:p w14:paraId="12597960" w14:textId="21B608DC" w:rsidR="00903957" w:rsidRPr="00EF3269" w:rsidRDefault="00903957" w:rsidP="00903957">
            <w:pPr>
              <w:pStyle w:val="TableContents"/>
            </w:pPr>
            <w:r>
              <w:t>die Sehenswürdigkeiten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2153F" w14:textId="5BFC4393" w:rsidR="00903957" w:rsidRPr="00EF3269" w:rsidRDefault="00903957" w:rsidP="00903957">
            <w:pPr>
              <w:pStyle w:val="TableContents"/>
            </w:pPr>
            <w:r>
              <w:t xml:space="preserve">Etwas Besonderes in einer Stadt. Zum Beispiel das Brandenburger-Tor in Berlin oder der Eiffelturm in Paris. </w:t>
            </w:r>
          </w:p>
        </w:tc>
      </w:tr>
      <w:tr w:rsidR="00903957" w:rsidRPr="00EF3269" w14:paraId="5BB8EE4E" w14:textId="77777777" w:rsidTr="00903957">
        <w:trPr>
          <w:trHeight w:val="255"/>
        </w:trPr>
        <w:tc>
          <w:tcPr>
            <w:tcW w:w="476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C028F" w14:textId="77777777" w:rsidR="00903957" w:rsidRDefault="00903957" w:rsidP="00903957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9CC07" w14:textId="77B93F22" w:rsidR="00903957" w:rsidRPr="00EF3269" w:rsidRDefault="00903957" w:rsidP="00903957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18B7E84D" wp14:editId="625789A5">
                  <wp:extent cx="969373" cy="851338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63" cy="85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47AF293" w14:textId="53485735" w:rsidR="00903957" w:rsidRPr="00EF3269" w:rsidRDefault="00903957" w:rsidP="00903957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1946650C" wp14:editId="3C9F3A34">
                  <wp:extent cx="577516" cy="1023443"/>
                  <wp:effectExtent l="0" t="0" r="0" b="5715"/>
                  <wp:docPr id="9" name="Grafik 9" descr="Ein Bild, das Tu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urm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74" cy="10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57" w:rsidRPr="00EF3269" w14:paraId="732E42B4" w14:textId="77777777" w:rsidTr="00903957">
        <w:trPr>
          <w:trHeight w:val="255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B1EAB" w14:textId="77777777" w:rsidR="00903957" w:rsidRDefault="00903957" w:rsidP="00903957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B3BD3" w14:textId="4388A340" w:rsidR="00903957" w:rsidRPr="00EF3269" w:rsidRDefault="00903957" w:rsidP="00903957">
            <w:pPr>
              <w:pStyle w:val="TableContents"/>
            </w:pPr>
            <w:r>
              <w:t>(Brandenburger-Tor in Berlin)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9F47B62" w14:textId="6BEB973A" w:rsidR="00903957" w:rsidRPr="00EF3269" w:rsidRDefault="00903957" w:rsidP="00903957">
            <w:pPr>
              <w:pStyle w:val="TableContents"/>
            </w:pPr>
            <w:r>
              <w:t>(Eiffelturm in Paris)</w:t>
            </w:r>
          </w:p>
        </w:tc>
      </w:tr>
    </w:tbl>
    <w:p w14:paraId="6655821A" w14:textId="77777777" w:rsidR="00F57750" w:rsidRPr="00EF3269" w:rsidRDefault="00F57750" w:rsidP="00A26BEF"/>
    <w:p w14:paraId="796D1F1F" w14:textId="77777777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A58B" w14:textId="77777777" w:rsidR="00C3461B" w:rsidRDefault="00C3461B" w:rsidP="00A26BEF">
      <w:r>
        <w:separator/>
      </w:r>
    </w:p>
  </w:endnote>
  <w:endnote w:type="continuationSeparator" w:id="0">
    <w:p w14:paraId="20A08878" w14:textId="77777777" w:rsidR="00C3461B" w:rsidRDefault="00C3461B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VUCK+CenturyGothic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6C13E52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5E808B95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D5E1" w14:textId="77777777" w:rsidR="00C3461B" w:rsidRDefault="00C3461B" w:rsidP="00A26BEF">
      <w:r>
        <w:separator/>
      </w:r>
    </w:p>
  </w:footnote>
  <w:footnote w:type="continuationSeparator" w:id="0">
    <w:p w14:paraId="3CC7384B" w14:textId="77777777" w:rsidR="00C3461B" w:rsidRDefault="00C3461B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A85B4F" w14:paraId="6ECE428B" w14:textId="77777777" w:rsidTr="00FB2E75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47925" w14:paraId="3EBD534E" w14:textId="77777777" w:rsidTr="00847925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2D82B9A" w14:textId="77777777" w:rsidR="00847925" w:rsidRDefault="00847925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  <w:lang w:eastAsia="de-DE" w:bidi="ar-SA"/>
                  </w:rPr>
                  <w:drawing>
                    <wp:inline distT="0" distB="0" distL="0" distR="0" wp14:anchorId="581538A6" wp14:editId="412B2D1E">
                      <wp:extent cx="1314450" cy="662940"/>
                      <wp:effectExtent l="0" t="0" r="0" b="3810"/>
                      <wp:docPr id="8" name="Grafik 8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4" descr="Logo_Sprachfoerder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A0D63E1" w14:textId="77777777" w:rsidR="00847925" w:rsidRDefault="00847925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0031A364" w14:textId="77777777" w:rsidR="00A85B4F" w:rsidRPr="00A26BEF" w:rsidRDefault="00A85B4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0B55F4D2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7B9DC652" w14:textId="77777777" w:rsidR="00A85B4F" w:rsidRDefault="00A85B4F" w:rsidP="00A26BEF">
          <w:pPr>
            <w:pStyle w:val="Kopfzeile"/>
          </w:pPr>
        </w:p>
      </w:tc>
    </w:tr>
  </w:tbl>
  <w:p w14:paraId="79DBCED8" w14:textId="02386351" w:rsidR="00FB2E75" w:rsidRDefault="00FB2E75" w:rsidP="00FB2E75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</w:t>
    </w:r>
    <w:r w:rsidR="00363960">
      <w:rPr>
        <w:sz w:val="20"/>
        <w:szCs w:val="20"/>
      </w:rPr>
      <w:t>König</w:t>
    </w:r>
    <w:r w:rsidRPr="00C74F39">
      <w:rPr>
        <w:sz w:val="20"/>
        <w:szCs w:val="20"/>
      </w:rPr>
      <w:t xml:space="preserve">. </w:t>
    </w:r>
    <w:r w:rsidR="00363960">
      <w:rPr>
        <w:sz w:val="20"/>
        <w:szCs w:val="20"/>
      </w:rPr>
      <w:t>C</w:t>
    </w:r>
    <w:r w:rsidRPr="00C74F39">
      <w:rPr>
        <w:sz w:val="20"/>
        <w:szCs w:val="20"/>
      </w:rPr>
      <w:t xml:space="preserve">., Maier, A.-M. &amp; Projektteam (2020): </w:t>
    </w:r>
    <w:r>
      <w:rPr>
        <w:sz w:val="20"/>
        <w:szCs w:val="20"/>
      </w:rPr>
      <w:t>Die Heidelberger Bahnstadt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Text</w:t>
    </w:r>
    <w:r w:rsidRPr="00C74F39">
      <w:rPr>
        <w:sz w:val="20"/>
        <w:szCs w:val="20"/>
      </w:rPr>
      <w:t xml:space="preserve">. Verfügbar unter: </w:t>
    </w:r>
    <w:r w:rsidRPr="00C74F39">
      <w:rPr>
        <w:sz w:val="20"/>
        <w:szCs w:val="20"/>
        <w:highlight w:val="yellow"/>
      </w:rPr>
      <w:t>Link</w:t>
    </w:r>
  </w:p>
  <w:p w14:paraId="009B3A85" w14:textId="77777777" w:rsidR="00A85B4F" w:rsidRPr="00A85B4F" w:rsidRDefault="00A85B4F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413CA"/>
    <w:rsid w:val="00081CC4"/>
    <w:rsid w:val="000B138F"/>
    <w:rsid w:val="001616A8"/>
    <w:rsid w:val="001B6DEB"/>
    <w:rsid w:val="00277F7F"/>
    <w:rsid w:val="00330BC3"/>
    <w:rsid w:val="0036224C"/>
    <w:rsid w:val="00363960"/>
    <w:rsid w:val="003C0F1C"/>
    <w:rsid w:val="0043248D"/>
    <w:rsid w:val="00486ED4"/>
    <w:rsid w:val="00497118"/>
    <w:rsid w:val="004A3854"/>
    <w:rsid w:val="00507773"/>
    <w:rsid w:val="00543FE1"/>
    <w:rsid w:val="00594D40"/>
    <w:rsid w:val="005C5653"/>
    <w:rsid w:val="005F2287"/>
    <w:rsid w:val="006212D6"/>
    <w:rsid w:val="0063059B"/>
    <w:rsid w:val="00692841"/>
    <w:rsid w:val="006B2649"/>
    <w:rsid w:val="00753A28"/>
    <w:rsid w:val="00763B9F"/>
    <w:rsid w:val="007753D4"/>
    <w:rsid w:val="00795AA5"/>
    <w:rsid w:val="00814B37"/>
    <w:rsid w:val="00847925"/>
    <w:rsid w:val="00903957"/>
    <w:rsid w:val="00A26BEF"/>
    <w:rsid w:val="00A62959"/>
    <w:rsid w:val="00A85B4F"/>
    <w:rsid w:val="00AA23CA"/>
    <w:rsid w:val="00AC1C8A"/>
    <w:rsid w:val="00AC630B"/>
    <w:rsid w:val="00B04AB2"/>
    <w:rsid w:val="00B3030B"/>
    <w:rsid w:val="00B361B1"/>
    <w:rsid w:val="00BA0213"/>
    <w:rsid w:val="00C13E97"/>
    <w:rsid w:val="00C33107"/>
    <w:rsid w:val="00C3461B"/>
    <w:rsid w:val="00C837F7"/>
    <w:rsid w:val="00D41CC6"/>
    <w:rsid w:val="00D660DC"/>
    <w:rsid w:val="00D96739"/>
    <w:rsid w:val="00EA1B73"/>
    <w:rsid w:val="00EF3269"/>
    <w:rsid w:val="00F57750"/>
    <w:rsid w:val="00F75A64"/>
    <w:rsid w:val="00F815C1"/>
    <w:rsid w:val="00F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0591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9</cp:revision>
  <dcterms:created xsi:type="dcterms:W3CDTF">2020-02-08T16:56:00Z</dcterms:created>
  <dcterms:modified xsi:type="dcterms:W3CDTF">2021-05-21T13:19:00Z</dcterms:modified>
</cp:coreProperties>
</file>