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1B360" w14:textId="77777777" w:rsidR="00DA3E74" w:rsidRDefault="00DA3E74" w:rsidP="00331203">
      <w:pPr>
        <w:spacing w:line="24" w:lineRule="atLeast"/>
        <w:rPr>
          <w:rFonts w:asciiTheme="minorHAnsi" w:hAnsiTheme="minorHAnsi"/>
          <w:b/>
          <w:bCs/>
          <w:sz w:val="28"/>
        </w:rPr>
        <w:sectPr w:rsidR="00DA3E74" w:rsidSect="00331203">
          <w:footerReference w:type="default" r:id="rId7"/>
          <w:headerReference w:type="first" r:id="rId8"/>
          <w:footerReference w:type="first" r:id="rId9"/>
          <w:pgSz w:w="11906" w:h="16838" w:code="9"/>
          <w:pgMar w:top="851" w:right="1417" w:bottom="1134" w:left="1417" w:header="709" w:footer="709" w:gutter="0"/>
          <w:pgNumType w:start="0"/>
          <w:cols w:space="708"/>
          <w:titlePg/>
          <w:docGrid w:linePitch="360"/>
        </w:sectPr>
      </w:pPr>
    </w:p>
    <w:p w14:paraId="688B6DAC" w14:textId="77777777" w:rsidR="00C64318" w:rsidRPr="00331203" w:rsidRDefault="00331203" w:rsidP="00331203">
      <w:pPr>
        <w:spacing w:line="24" w:lineRule="atLeast"/>
        <w:rPr>
          <w:rFonts w:asciiTheme="minorHAnsi" w:hAnsiTheme="minorHAnsi"/>
          <w:b/>
          <w:bCs/>
        </w:rPr>
      </w:pPr>
      <w:r w:rsidRPr="00331203">
        <w:rPr>
          <w:rFonts w:asciiTheme="minorHAnsi" w:hAnsiTheme="minorHAnsi"/>
          <w:b/>
          <w:bCs/>
        </w:rPr>
        <w:lastRenderedPageBreak/>
        <w:t>Wie war das Leben auf einer Burg?</w:t>
      </w:r>
    </w:p>
    <w:p w14:paraId="47FB4CCE" w14:textId="77777777" w:rsidR="00331203" w:rsidRPr="00C64318" w:rsidRDefault="00331203" w:rsidP="00331203">
      <w:pPr>
        <w:spacing w:line="24" w:lineRule="atLeast"/>
        <w:rPr>
          <w:rFonts w:asciiTheme="minorHAnsi" w:hAnsiTheme="minorHAnsi"/>
          <w:b/>
          <w:sz w:val="28"/>
        </w:rPr>
      </w:pPr>
    </w:p>
    <w:p w14:paraId="0EBE5534" w14:textId="7ADC61CF" w:rsidR="00C64318" w:rsidRPr="00C64318" w:rsidRDefault="00C64318" w:rsidP="00C64318">
      <w:pPr>
        <w:spacing w:after="160" w:line="24" w:lineRule="atLeast"/>
        <w:jc w:val="both"/>
        <w:rPr>
          <w:rFonts w:asciiTheme="minorHAnsi" w:hAnsiTheme="minorHAnsi"/>
        </w:rPr>
      </w:pPr>
      <w:r w:rsidRPr="00C64318">
        <w:rPr>
          <w:rFonts w:asciiTheme="minorHAnsi" w:hAnsiTheme="minorHAnsi"/>
        </w:rPr>
        <w:t>Das Leben auf einer Burg war nicht so schön, wie wir</w:t>
      </w:r>
      <w:r w:rsidR="00DA3E74">
        <w:rPr>
          <w:rFonts w:asciiTheme="minorHAnsi" w:hAnsiTheme="minorHAnsi"/>
        </w:rPr>
        <w:t xml:space="preserve"> uns das vielleicht vorstellen.</w:t>
      </w:r>
      <w:r w:rsidRPr="00C64318">
        <w:rPr>
          <w:rFonts w:asciiTheme="minorHAnsi" w:hAnsiTheme="minorHAnsi"/>
        </w:rPr>
        <w:t xml:space="preserve"> Im Gegenteil: </w:t>
      </w:r>
      <w:r w:rsidR="00CF5874">
        <w:rPr>
          <w:rFonts w:asciiTheme="minorHAnsi" w:hAnsiTheme="minorHAnsi"/>
        </w:rPr>
        <w:t xml:space="preserve">Das Wohnen </w:t>
      </w:r>
      <w:r w:rsidRPr="00C64318">
        <w:rPr>
          <w:rFonts w:asciiTheme="minorHAnsi" w:hAnsiTheme="minorHAnsi"/>
        </w:rPr>
        <w:t xml:space="preserve">war </w:t>
      </w:r>
      <w:r w:rsidR="00765AB0">
        <w:rPr>
          <w:rFonts w:asciiTheme="minorHAnsi" w:hAnsiTheme="minorHAnsi"/>
        </w:rPr>
        <w:t>allgemein</w:t>
      </w:r>
      <w:r w:rsidR="00765AB0" w:rsidRPr="00C64318">
        <w:rPr>
          <w:rFonts w:asciiTheme="minorHAnsi" w:hAnsiTheme="minorHAnsi"/>
        </w:rPr>
        <w:t xml:space="preserve"> </w:t>
      </w:r>
      <w:r w:rsidRPr="00C64318">
        <w:rPr>
          <w:rFonts w:asciiTheme="minorHAnsi" w:hAnsiTheme="minorHAnsi"/>
        </w:rPr>
        <w:t xml:space="preserve">kalt und sehr ungemütlich. Die Räume konnten nicht ausreichend </w:t>
      </w:r>
      <w:r w:rsidRPr="00C64318">
        <w:rPr>
          <w:rFonts w:asciiTheme="minorHAnsi" w:hAnsiTheme="minorHAnsi"/>
          <w:bCs/>
        </w:rPr>
        <w:t>geheizt</w:t>
      </w:r>
      <w:r w:rsidRPr="00C64318">
        <w:rPr>
          <w:rFonts w:asciiTheme="minorHAnsi" w:hAnsiTheme="minorHAnsi"/>
        </w:rPr>
        <w:t xml:space="preserve"> werden. Die gemauerten Wände hatten viele </w:t>
      </w:r>
      <w:r w:rsidR="00E0437B">
        <w:rPr>
          <w:rFonts w:asciiTheme="minorHAnsi" w:hAnsiTheme="minorHAnsi"/>
        </w:rPr>
        <w:t>*</w:t>
      </w:r>
      <w:r w:rsidRPr="00C64318">
        <w:rPr>
          <w:rFonts w:asciiTheme="minorHAnsi" w:hAnsiTheme="minorHAnsi"/>
        </w:rPr>
        <w:t>Ritzen, durch die der Wind pfiff</w:t>
      </w:r>
      <w:r w:rsidR="007440A1">
        <w:rPr>
          <w:rFonts w:asciiTheme="minorHAnsi" w:hAnsiTheme="minorHAnsi"/>
        </w:rPr>
        <w:t>, d</w:t>
      </w:r>
      <w:r w:rsidR="00765AB0">
        <w:rPr>
          <w:rFonts w:asciiTheme="minorHAnsi" w:hAnsiTheme="minorHAnsi"/>
        </w:rPr>
        <w:t xml:space="preserve">as </w:t>
      </w:r>
      <w:r w:rsidR="007440A1">
        <w:rPr>
          <w:rFonts w:asciiTheme="minorHAnsi" w:hAnsiTheme="minorHAnsi"/>
        </w:rPr>
        <w:t>h</w:t>
      </w:r>
      <w:r w:rsidR="00765AB0">
        <w:rPr>
          <w:rFonts w:asciiTheme="minorHAnsi" w:hAnsiTheme="minorHAnsi"/>
        </w:rPr>
        <w:t>eißt</w:t>
      </w:r>
      <w:r w:rsidR="007440A1">
        <w:rPr>
          <w:rFonts w:asciiTheme="minorHAnsi" w:hAnsiTheme="minorHAnsi"/>
        </w:rPr>
        <w:t xml:space="preserve"> es war sehr </w:t>
      </w:r>
      <w:proofErr w:type="spellStart"/>
      <w:r w:rsidR="007440A1">
        <w:rPr>
          <w:rFonts w:asciiTheme="minorHAnsi" w:hAnsiTheme="minorHAnsi"/>
        </w:rPr>
        <w:t>zugig</w:t>
      </w:r>
      <w:proofErr w:type="spellEnd"/>
      <w:r w:rsidR="007440A1">
        <w:rPr>
          <w:rFonts w:asciiTheme="minorHAnsi" w:hAnsiTheme="minorHAnsi"/>
        </w:rPr>
        <w:t>.</w:t>
      </w:r>
      <w:r w:rsidR="00FB28C2">
        <w:rPr>
          <w:rFonts w:asciiTheme="minorHAnsi" w:hAnsiTheme="minorHAnsi"/>
        </w:rPr>
        <w:t xml:space="preserve"> </w:t>
      </w:r>
      <w:r w:rsidRPr="00C64318">
        <w:rPr>
          <w:rFonts w:asciiTheme="minorHAnsi" w:hAnsiTheme="minorHAnsi"/>
        </w:rPr>
        <w:t>Die großen Wandteppiche, welche die Wände schützten, konnten bei weitem nicht alle Ritzen abdecken. Kerzen und Fackeln sorgten für Licht, aber trotzdem gab es viele dunkle Winkel und Ecken in einer Burg.</w:t>
      </w:r>
    </w:p>
    <w:p w14:paraId="36D7619D" w14:textId="38C6FE58" w:rsidR="00C64318" w:rsidRPr="00C64318" w:rsidRDefault="00CF5874" w:rsidP="00C64318">
      <w:pPr>
        <w:spacing w:after="160" w:line="24" w:lineRule="atLeast"/>
        <w:jc w:val="both"/>
        <w:rPr>
          <w:rFonts w:asciiTheme="minorHAnsi" w:hAnsiTheme="minorHAnsi"/>
        </w:rPr>
      </w:pPr>
      <w:r>
        <w:rPr>
          <w:rFonts w:asciiTheme="minorHAnsi" w:hAnsiTheme="minorHAnsi"/>
        </w:rPr>
        <w:t>Überall gab es viel Schmutz und wenig Hygiene, denn</w:t>
      </w:r>
      <w:r w:rsidR="00C64318" w:rsidRPr="00C64318">
        <w:rPr>
          <w:rFonts w:asciiTheme="minorHAnsi" w:hAnsiTheme="minorHAnsi"/>
        </w:rPr>
        <w:t xml:space="preserve"> man </w:t>
      </w:r>
      <w:r>
        <w:rPr>
          <w:rFonts w:asciiTheme="minorHAnsi" w:hAnsiTheme="minorHAnsi"/>
        </w:rPr>
        <w:t xml:space="preserve">hatte </w:t>
      </w:r>
      <w:r w:rsidR="00C64318" w:rsidRPr="00C64318">
        <w:rPr>
          <w:rFonts w:asciiTheme="minorHAnsi" w:hAnsiTheme="minorHAnsi"/>
        </w:rPr>
        <w:t xml:space="preserve">damals </w:t>
      </w:r>
      <w:r w:rsidR="00765AB0">
        <w:rPr>
          <w:rFonts w:asciiTheme="minorHAnsi" w:hAnsiTheme="minorHAnsi"/>
        </w:rPr>
        <w:t>ganz</w:t>
      </w:r>
      <w:r w:rsidR="00765AB0" w:rsidRPr="00C64318">
        <w:rPr>
          <w:rFonts w:asciiTheme="minorHAnsi" w:hAnsiTheme="minorHAnsi"/>
        </w:rPr>
        <w:t xml:space="preserve"> </w:t>
      </w:r>
      <w:r w:rsidR="00C64318" w:rsidRPr="00C64318">
        <w:rPr>
          <w:rFonts w:asciiTheme="minorHAnsi" w:hAnsiTheme="minorHAnsi"/>
        </w:rPr>
        <w:t>andere Vorstellungen von Sauberkeit. Man wusch sich eher selten und wenn überhaupt, dann nur mit kaltem Wasser. Es ist daher nicht verwunderlich, dass fast alle Burgbewohner Läuse hatten. Mehrmals täglich versuchte man, die Läuse mit einem Kamm zu bekämpfen.</w:t>
      </w:r>
      <w:r w:rsidR="00E0437B">
        <w:rPr>
          <w:rFonts w:asciiTheme="minorHAnsi" w:hAnsiTheme="minorHAnsi"/>
        </w:rPr>
        <w:t xml:space="preserve"> Auch</w:t>
      </w:r>
      <w:r w:rsidR="00C64318" w:rsidRPr="00C64318">
        <w:rPr>
          <w:rFonts w:asciiTheme="minorHAnsi" w:hAnsiTheme="minorHAnsi"/>
        </w:rPr>
        <w:t xml:space="preserve"> Ratten und Mäuse </w:t>
      </w:r>
      <w:r w:rsidR="00765AB0">
        <w:rPr>
          <w:rFonts w:asciiTheme="minorHAnsi" w:hAnsiTheme="minorHAnsi"/>
        </w:rPr>
        <w:t>liefen</w:t>
      </w:r>
      <w:r w:rsidR="00765AB0" w:rsidRPr="00C64318">
        <w:rPr>
          <w:rFonts w:asciiTheme="minorHAnsi" w:hAnsiTheme="minorHAnsi"/>
        </w:rPr>
        <w:t xml:space="preserve"> </w:t>
      </w:r>
      <w:r w:rsidR="00C64318" w:rsidRPr="00C64318">
        <w:rPr>
          <w:rFonts w:asciiTheme="minorHAnsi" w:hAnsiTheme="minorHAnsi"/>
        </w:rPr>
        <w:t xml:space="preserve">überall </w:t>
      </w:r>
      <w:r w:rsidR="00765AB0">
        <w:rPr>
          <w:rFonts w:asciiTheme="minorHAnsi" w:hAnsiTheme="minorHAnsi"/>
        </w:rPr>
        <w:t>herum</w:t>
      </w:r>
      <w:r w:rsidR="00C64318" w:rsidRPr="00C64318">
        <w:rPr>
          <w:rFonts w:asciiTheme="minorHAnsi" w:hAnsiTheme="minorHAnsi"/>
        </w:rPr>
        <w:t xml:space="preserve">. </w:t>
      </w:r>
    </w:p>
    <w:p w14:paraId="7FC8A6F0" w14:textId="3DBA0395" w:rsidR="00C64318" w:rsidRPr="00C64318" w:rsidRDefault="00E0437B" w:rsidP="00C64318">
      <w:pPr>
        <w:spacing w:after="160" w:line="24" w:lineRule="atLeast"/>
        <w:jc w:val="both"/>
        <w:rPr>
          <w:rFonts w:asciiTheme="minorHAnsi" w:hAnsiTheme="minorHAnsi"/>
          <w:b/>
        </w:rPr>
      </w:pPr>
      <w:r>
        <w:rPr>
          <w:rFonts w:asciiTheme="minorHAnsi" w:hAnsiTheme="minorHAnsi"/>
        </w:rPr>
        <w:t>In der Burgküche wurde</w:t>
      </w:r>
      <w:r w:rsidR="00C64318" w:rsidRPr="00C64318">
        <w:rPr>
          <w:rFonts w:asciiTheme="minorHAnsi" w:hAnsiTheme="minorHAnsi"/>
        </w:rPr>
        <w:t xml:space="preserve"> in Kesseln, die an schweren Eisenketten über einem Feuer hingen</w:t>
      </w:r>
      <w:r>
        <w:rPr>
          <w:rFonts w:asciiTheme="minorHAnsi" w:hAnsiTheme="minorHAnsi"/>
        </w:rPr>
        <w:t>, gekocht</w:t>
      </w:r>
      <w:r w:rsidR="00C64318" w:rsidRPr="00C64318">
        <w:rPr>
          <w:rFonts w:asciiTheme="minorHAnsi" w:hAnsiTheme="minorHAnsi"/>
        </w:rPr>
        <w:t>. Der Braten schmorte natürlich nicht im Backofen, sondern man drehte ihn an einem große</w:t>
      </w:r>
      <w:r w:rsidR="00DA3E74">
        <w:rPr>
          <w:rFonts w:asciiTheme="minorHAnsi" w:hAnsiTheme="minorHAnsi"/>
        </w:rPr>
        <w:t>n Spieß über dem offenen Feuer.</w:t>
      </w:r>
      <w:r w:rsidR="00C64318" w:rsidRPr="00C64318">
        <w:rPr>
          <w:rFonts w:asciiTheme="minorHAnsi" w:hAnsiTheme="minorHAnsi"/>
        </w:rPr>
        <w:t xml:space="preserve"> In der Burgküche musste für alle Burgbewohner gekocht w</w:t>
      </w:r>
      <w:r>
        <w:rPr>
          <w:rFonts w:asciiTheme="minorHAnsi" w:hAnsiTheme="minorHAnsi"/>
        </w:rPr>
        <w:t>e</w:t>
      </w:r>
      <w:r w:rsidR="00C64318" w:rsidRPr="00C64318">
        <w:rPr>
          <w:rFonts w:asciiTheme="minorHAnsi" w:hAnsiTheme="minorHAnsi"/>
        </w:rPr>
        <w:t>rden. Kamen dann noch viele Gäste, musste das Küchenpersonal von morgens bis nachts Essen zubereiten und servieren</w:t>
      </w:r>
      <w:r w:rsidR="00C64318" w:rsidRPr="00C64318">
        <w:rPr>
          <w:rFonts w:asciiTheme="minorHAnsi" w:hAnsiTheme="minorHAnsi"/>
          <w:b/>
        </w:rPr>
        <w:t>.</w:t>
      </w:r>
    </w:p>
    <w:p w14:paraId="3F241962" w14:textId="4442D347" w:rsidR="00331203" w:rsidRDefault="00E0437B" w:rsidP="00E0437B">
      <w:pPr>
        <w:pStyle w:val="StandardWeb"/>
        <w:spacing w:before="0" w:beforeAutospacing="0" w:after="160" w:afterAutospacing="0" w:line="24" w:lineRule="atLeast"/>
        <w:jc w:val="both"/>
        <w:rPr>
          <w:rFonts w:asciiTheme="minorHAnsi" w:hAnsiTheme="minorHAnsi"/>
        </w:rPr>
      </w:pPr>
      <w:r>
        <w:rPr>
          <w:rFonts w:asciiTheme="minorHAnsi" w:hAnsiTheme="minorHAnsi"/>
        </w:rPr>
        <w:t xml:space="preserve">Ein besonderer Raum in der Burg war die Kemenate. </w:t>
      </w:r>
      <w:r w:rsidR="00765AB0">
        <w:rPr>
          <w:rFonts w:asciiTheme="minorHAnsi" w:hAnsiTheme="minorHAnsi"/>
        </w:rPr>
        <w:t>H</w:t>
      </w:r>
      <w:r>
        <w:rPr>
          <w:rFonts w:asciiTheme="minorHAnsi" w:hAnsiTheme="minorHAnsi"/>
        </w:rPr>
        <w:t xml:space="preserve">ier </w:t>
      </w:r>
      <w:r w:rsidR="00765AB0">
        <w:rPr>
          <w:rFonts w:asciiTheme="minorHAnsi" w:hAnsiTheme="minorHAnsi"/>
        </w:rPr>
        <w:t xml:space="preserve">schlief </w:t>
      </w:r>
      <w:r>
        <w:rPr>
          <w:rFonts w:asciiTheme="minorHAnsi" w:hAnsiTheme="minorHAnsi"/>
        </w:rPr>
        <w:t xml:space="preserve">der Burgherr </w:t>
      </w:r>
      <w:r w:rsidR="00765AB0">
        <w:rPr>
          <w:rFonts w:asciiTheme="minorHAnsi" w:hAnsiTheme="minorHAnsi"/>
        </w:rPr>
        <w:t xml:space="preserve">nachts </w:t>
      </w:r>
      <w:r>
        <w:rPr>
          <w:rFonts w:asciiTheme="minorHAnsi" w:hAnsiTheme="minorHAnsi"/>
        </w:rPr>
        <w:t>mit seiner Familie in einem großen *Himmelbett</w:t>
      </w:r>
      <w:r w:rsidR="00C64318" w:rsidRPr="00C64318">
        <w:rPr>
          <w:rFonts w:asciiTheme="minorHAnsi" w:hAnsiTheme="minorHAnsi"/>
        </w:rPr>
        <w:t>.</w:t>
      </w:r>
      <w:r>
        <w:rPr>
          <w:rFonts w:asciiTheme="minorHAnsi" w:hAnsiTheme="minorHAnsi"/>
        </w:rPr>
        <w:t xml:space="preserve"> Damit es wärmer war, </w:t>
      </w:r>
      <w:r w:rsidR="00C64318" w:rsidRPr="00C64318">
        <w:rPr>
          <w:rFonts w:asciiTheme="minorHAnsi" w:hAnsiTheme="minorHAnsi"/>
        </w:rPr>
        <w:t xml:space="preserve">konnte das Himmelbett von allen Seiten verschlossen werden. Tagsüber stickte und nähte die Burgherrin mit ihren </w:t>
      </w:r>
      <w:r>
        <w:rPr>
          <w:rFonts w:asciiTheme="minorHAnsi" w:hAnsiTheme="minorHAnsi"/>
        </w:rPr>
        <w:t>*</w:t>
      </w:r>
      <w:r w:rsidR="00C64318" w:rsidRPr="00C64318">
        <w:rPr>
          <w:rFonts w:asciiTheme="minorHAnsi" w:hAnsiTheme="minorHAnsi"/>
        </w:rPr>
        <w:t>Kammerfrauen in der Kemenate</w:t>
      </w:r>
      <w:r w:rsidR="00DA3E74">
        <w:rPr>
          <w:rFonts w:asciiTheme="minorHAnsi" w:hAnsiTheme="minorHAnsi"/>
        </w:rPr>
        <w:t>.</w:t>
      </w:r>
    </w:p>
    <w:p w14:paraId="66EE881C" w14:textId="77777777" w:rsidR="00E0437B" w:rsidRPr="00C64318" w:rsidRDefault="00E0437B" w:rsidP="00E0437B">
      <w:pPr>
        <w:spacing w:after="160" w:line="24" w:lineRule="atLeast"/>
        <w:jc w:val="both"/>
        <w:rPr>
          <w:rFonts w:asciiTheme="minorHAnsi" w:hAnsiTheme="minorHAnsi"/>
        </w:rPr>
      </w:pPr>
      <w:r w:rsidRPr="00C64318">
        <w:rPr>
          <w:rFonts w:asciiTheme="minorHAnsi" w:hAnsiTheme="minorHAnsi"/>
        </w:rPr>
        <w:t xml:space="preserve">Der schönste Raum </w:t>
      </w:r>
      <w:r>
        <w:rPr>
          <w:rFonts w:asciiTheme="minorHAnsi" w:hAnsiTheme="minorHAnsi"/>
        </w:rPr>
        <w:t xml:space="preserve">allerdings </w:t>
      </w:r>
      <w:r w:rsidRPr="00C64318">
        <w:rPr>
          <w:rFonts w:asciiTheme="minorHAnsi" w:hAnsiTheme="minorHAnsi"/>
        </w:rPr>
        <w:t>war die große Halle. Sie war mit prächtigen Wandteppichen, schönen Malereien und kostbaren Möbeln ausgeschmückt. Die große Halle wurde durch ein Kaminfeuer beheizt. Selbstverständlich empfing der Burgherr in d</w:t>
      </w:r>
      <w:r w:rsidR="0067322E">
        <w:rPr>
          <w:rFonts w:asciiTheme="minorHAnsi" w:hAnsiTheme="minorHAnsi"/>
        </w:rPr>
        <w:t xml:space="preserve">iesem schönen Raum seine Gäste, und es wurde hier </w:t>
      </w:r>
      <w:r w:rsidRPr="00C64318">
        <w:rPr>
          <w:rFonts w:asciiTheme="minorHAnsi" w:hAnsiTheme="minorHAnsi"/>
        </w:rPr>
        <w:t xml:space="preserve">gegessen und gefeiert. Dauerte die Feier zu lang, durften die Gäste in der Halle übernachten. </w:t>
      </w:r>
    </w:p>
    <w:p w14:paraId="67E88D42" w14:textId="77777777" w:rsidR="00E0437B" w:rsidRPr="00C64318" w:rsidRDefault="0067322E" w:rsidP="00E0437B">
      <w:pPr>
        <w:spacing w:after="160" w:line="24" w:lineRule="atLeast"/>
        <w:jc w:val="both"/>
        <w:rPr>
          <w:rFonts w:asciiTheme="minorHAnsi" w:hAnsiTheme="minorHAnsi"/>
        </w:rPr>
      </w:pPr>
      <w:r>
        <w:rPr>
          <w:rFonts w:asciiTheme="minorHAnsi" w:hAnsiTheme="minorHAnsi"/>
        </w:rPr>
        <w:t xml:space="preserve">Der Burgkeller </w:t>
      </w:r>
      <w:r w:rsidR="00E0437B" w:rsidRPr="00C64318">
        <w:rPr>
          <w:rFonts w:asciiTheme="minorHAnsi" w:hAnsiTheme="minorHAnsi"/>
        </w:rPr>
        <w:t>war der kälteste Ort der Burg.</w:t>
      </w:r>
      <w:r>
        <w:rPr>
          <w:rFonts w:asciiTheme="minorHAnsi" w:hAnsiTheme="minorHAnsi"/>
        </w:rPr>
        <w:t xml:space="preserve"> Er diente als Kühlschrank. Hier wurden leicht verderbliche Speisen aufbewahrt.</w:t>
      </w:r>
    </w:p>
    <w:p w14:paraId="440B3616" w14:textId="77777777" w:rsidR="00A14689" w:rsidRDefault="00A14689" w:rsidP="00331203">
      <w:pPr>
        <w:pStyle w:val="StandardWeb"/>
        <w:suppressLineNumbers/>
        <w:spacing w:before="0" w:beforeAutospacing="0" w:after="160" w:afterAutospacing="0" w:line="24" w:lineRule="atLeast"/>
        <w:jc w:val="both"/>
        <w:rPr>
          <w:rFonts w:asciiTheme="minorHAnsi" w:hAnsiTheme="minorHAnsi"/>
          <w:b/>
        </w:rPr>
      </w:pPr>
    </w:p>
    <w:p w14:paraId="12486BFE" w14:textId="77777777" w:rsidR="00331203" w:rsidRDefault="00331203" w:rsidP="00331203">
      <w:pPr>
        <w:pStyle w:val="StandardWeb"/>
        <w:suppressLineNumbers/>
        <w:spacing w:before="0" w:beforeAutospacing="0" w:after="160" w:afterAutospacing="0" w:line="24" w:lineRule="atLeast"/>
        <w:jc w:val="both"/>
        <w:rPr>
          <w:rFonts w:asciiTheme="minorHAnsi" w:hAnsiTheme="minorHAnsi"/>
        </w:rPr>
      </w:pPr>
      <w:r w:rsidRPr="00331203">
        <w:rPr>
          <w:rFonts w:asciiTheme="minorHAnsi" w:hAnsiTheme="minorHAnsi"/>
          <w:b/>
        </w:rPr>
        <w:t>Worterklärungen:</w:t>
      </w:r>
      <w:bookmarkStart w:id="0" w:name="_GoBack"/>
      <w:bookmarkEnd w:id="0"/>
    </w:p>
    <w:tbl>
      <w:tblPr>
        <w:tblStyle w:val="Tabellenraster"/>
        <w:tblW w:w="0" w:type="auto"/>
        <w:tblInd w:w="106" w:type="dxa"/>
        <w:tblLook w:val="04A0" w:firstRow="1" w:lastRow="0" w:firstColumn="1" w:lastColumn="0" w:noHBand="0" w:noVBand="1"/>
      </w:tblPr>
      <w:tblGrid>
        <w:gridCol w:w="4499"/>
        <w:gridCol w:w="4605"/>
      </w:tblGrid>
      <w:tr w:rsidR="00331203" w14:paraId="67F4219B" w14:textId="77777777" w:rsidTr="00FB28C2">
        <w:trPr>
          <w:trHeight w:hRule="exact" w:val="567"/>
        </w:trPr>
        <w:tc>
          <w:tcPr>
            <w:tcW w:w="4499" w:type="dxa"/>
          </w:tcPr>
          <w:p w14:paraId="7F63BD7F" w14:textId="77777777" w:rsidR="00331203" w:rsidRPr="00331203" w:rsidRDefault="00331203" w:rsidP="00331203">
            <w:pPr>
              <w:pStyle w:val="StandardWeb"/>
              <w:suppressLineNumbers/>
              <w:spacing w:before="0" w:beforeAutospacing="0" w:after="0" w:afterAutospacing="0"/>
              <w:jc w:val="both"/>
              <w:rPr>
                <w:rFonts w:asciiTheme="minorHAnsi" w:hAnsiTheme="minorHAnsi"/>
              </w:rPr>
            </w:pPr>
            <w:r w:rsidRPr="00331203">
              <w:rPr>
                <w:rFonts w:asciiTheme="minorHAnsi" w:hAnsiTheme="minorHAnsi"/>
              </w:rPr>
              <w:t xml:space="preserve">die Ritze, </w:t>
            </w:r>
          </w:p>
          <w:p w14:paraId="3069A341" w14:textId="77777777" w:rsidR="00331203" w:rsidRDefault="00331203" w:rsidP="00331203">
            <w:pPr>
              <w:pStyle w:val="StandardWeb"/>
              <w:suppressLineNumbers/>
              <w:spacing w:before="0" w:beforeAutospacing="0" w:after="0" w:afterAutospacing="0"/>
              <w:jc w:val="both"/>
              <w:rPr>
                <w:rFonts w:asciiTheme="minorHAnsi" w:hAnsiTheme="minorHAnsi"/>
              </w:rPr>
            </w:pPr>
            <w:r w:rsidRPr="00331203">
              <w:rPr>
                <w:rFonts w:asciiTheme="minorHAnsi" w:hAnsiTheme="minorHAnsi"/>
              </w:rPr>
              <w:t>die Ritzen</w:t>
            </w:r>
          </w:p>
        </w:tc>
        <w:tc>
          <w:tcPr>
            <w:tcW w:w="4605" w:type="dxa"/>
          </w:tcPr>
          <w:p w14:paraId="5FA8C0AA" w14:textId="77777777" w:rsidR="00331203" w:rsidRDefault="00331203" w:rsidP="00331203">
            <w:pPr>
              <w:pStyle w:val="StandardWeb"/>
              <w:suppressLineNumbers/>
              <w:spacing w:before="0" w:beforeAutospacing="0" w:after="160" w:afterAutospacing="0"/>
              <w:jc w:val="both"/>
              <w:rPr>
                <w:rFonts w:asciiTheme="minorHAnsi" w:hAnsiTheme="minorHAnsi"/>
              </w:rPr>
            </w:pPr>
            <w:r w:rsidRPr="00C64318">
              <w:rPr>
                <w:rFonts w:asciiTheme="minorHAnsi" w:hAnsiTheme="minorHAnsi"/>
              </w:rPr>
              <w:t xml:space="preserve">schmaler, länglicher Spalt (Öffnung), der zwischen Mauersteinen bestehen kann.  </w:t>
            </w:r>
          </w:p>
        </w:tc>
      </w:tr>
      <w:tr w:rsidR="0067322E" w14:paraId="54F55093" w14:textId="77777777" w:rsidTr="00FB28C2">
        <w:tc>
          <w:tcPr>
            <w:tcW w:w="4499" w:type="dxa"/>
          </w:tcPr>
          <w:p w14:paraId="1BBA2E13" w14:textId="77777777" w:rsidR="0067322E" w:rsidRDefault="0067322E" w:rsidP="00E51C87">
            <w:pPr>
              <w:ind w:left="709" w:hanging="709"/>
              <w:jc w:val="both"/>
              <w:rPr>
                <w:rFonts w:asciiTheme="minorHAnsi" w:hAnsiTheme="minorHAnsi"/>
              </w:rPr>
            </w:pPr>
            <w:r>
              <w:rPr>
                <w:rFonts w:asciiTheme="minorHAnsi" w:hAnsiTheme="minorHAnsi"/>
              </w:rPr>
              <w:t>die Kammerfrau,</w:t>
            </w:r>
          </w:p>
          <w:p w14:paraId="491ABB81" w14:textId="4A85AC01" w:rsidR="0067322E" w:rsidRPr="00331203" w:rsidRDefault="0067322E" w:rsidP="00331203">
            <w:pPr>
              <w:pStyle w:val="StandardWeb"/>
              <w:suppressLineNumbers/>
              <w:spacing w:before="0" w:beforeAutospacing="0" w:after="0" w:afterAutospacing="0"/>
              <w:jc w:val="both"/>
              <w:rPr>
                <w:rFonts w:asciiTheme="minorHAnsi" w:hAnsiTheme="minorHAnsi"/>
              </w:rPr>
            </w:pPr>
            <w:r>
              <w:rPr>
                <w:rFonts w:asciiTheme="minorHAnsi" w:hAnsiTheme="minorHAnsi"/>
              </w:rPr>
              <w:t>die Kammerfrauen</w:t>
            </w:r>
          </w:p>
        </w:tc>
        <w:tc>
          <w:tcPr>
            <w:tcW w:w="4605" w:type="dxa"/>
          </w:tcPr>
          <w:p w14:paraId="21982F9D" w14:textId="77777777" w:rsidR="0067322E" w:rsidRDefault="0067322E" w:rsidP="00E51C87">
            <w:pPr>
              <w:ind w:left="709" w:right="-118" w:hanging="709"/>
              <w:jc w:val="both"/>
              <w:rPr>
                <w:rFonts w:asciiTheme="minorHAnsi" w:hAnsiTheme="minorHAnsi"/>
              </w:rPr>
            </w:pPr>
            <w:r w:rsidRPr="00DA3E74">
              <w:rPr>
                <w:rFonts w:asciiTheme="minorHAnsi" w:hAnsiTheme="minorHAnsi"/>
              </w:rPr>
              <w:t>Kammerfrau is</w:t>
            </w:r>
            <w:r>
              <w:rPr>
                <w:rFonts w:asciiTheme="minorHAnsi" w:hAnsiTheme="minorHAnsi"/>
              </w:rPr>
              <w:t>t die veraltete Bezeichnung für</w:t>
            </w:r>
          </w:p>
          <w:p w14:paraId="66675527" w14:textId="77777777" w:rsidR="0067322E" w:rsidRDefault="0067322E" w:rsidP="00E51C87">
            <w:pPr>
              <w:ind w:left="709" w:right="-118" w:hanging="709"/>
              <w:jc w:val="both"/>
              <w:rPr>
                <w:rFonts w:asciiTheme="minorHAnsi" w:hAnsiTheme="minorHAnsi"/>
              </w:rPr>
            </w:pPr>
            <w:r w:rsidRPr="00DA3E74">
              <w:rPr>
                <w:rFonts w:asciiTheme="minorHAnsi" w:hAnsiTheme="minorHAnsi"/>
              </w:rPr>
              <w:t>die Dienerin</w:t>
            </w:r>
            <w:r>
              <w:rPr>
                <w:rFonts w:asciiTheme="minorHAnsi" w:hAnsiTheme="minorHAnsi"/>
              </w:rPr>
              <w:t xml:space="preserve"> einer reichen Dame, z.B. einer</w:t>
            </w:r>
          </w:p>
          <w:p w14:paraId="253A9F13" w14:textId="6F09E29B" w:rsidR="0067322E" w:rsidRPr="00C64318" w:rsidRDefault="00765AB0" w:rsidP="00331203">
            <w:pPr>
              <w:pStyle w:val="StandardWeb"/>
              <w:suppressLineNumbers/>
              <w:spacing w:before="0" w:beforeAutospacing="0" w:after="160" w:afterAutospacing="0"/>
              <w:jc w:val="both"/>
              <w:rPr>
                <w:rFonts w:asciiTheme="minorHAnsi" w:hAnsiTheme="minorHAnsi"/>
              </w:rPr>
            </w:pPr>
            <w:r>
              <w:rPr>
                <w:rFonts w:asciiTheme="minorHAnsi" w:hAnsiTheme="minorHAnsi"/>
              </w:rPr>
              <w:t>Burgherrin</w:t>
            </w:r>
          </w:p>
        </w:tc>
      </w:tr>
      <w:tr w:rsidR="00331203" w14:paraId="02F79B32" w14:textId="77777777" w:rsidTr="00FB28C2">
        <w:trPr>
          <w:trHeight w:hRule="exact" w:val="680"/>
        </w:trPr>
        <w:tc>
          <w:tcPr>
            <w:tcW w:w="4499" w:type="dxa"/>
          </w:tcPr>
          <w:p w14:paraId="62210BD7" w14:textId="77777777" w:rsidR="00331203" w:rsidRPr="00331203" w:rsidRDefault="00331203" w:rsidP="00331203">
            <w:pPr>
              <w:ind w:left="709" w:hanging="709"/>
              <w:jc w:val="both"/>
              <w:rPr>
                <w:rFonts w:asciiTheme="minorHAnsi" w:hAnsiTheme="minorHAnsi"/>
              </w:rPr>
            </w:pPr>
            <w:r w:rsidRPr="00331203">
              <w:rPr>
                <w:rFonts w:asciiTheme="minorHAnsi" w:hAnsiTheme="minorHAnsi"/>
              </w:rPr>
              <w:t>das Himmelbett,</w:t>
            </w:r>
          </w:p>
          <w:p w14:paraId="28D01B49" w14:textId="77777777" w:rsidR="00331203" w:rsidRPr="00331203" w:rsidRDefault="00331203" w:rsidP="00331203">
            <w:pPr>
              <w:ind w:left="709" w:hanging="709"/>
              <w:jc w:val="both"/>
              <w:rPr>
                <w:rFonts w:asciiTheme="minorHAnsi" w:hAnsiTheme="minorHAnsi"/>
              </w:rPr>
            </w:pPr>
            <w:r w:rsidRPr="00331203">
              <w:rPr>
                <w:rFonts w:asciiTheme="minorHAnsi" w:hAnsiTheme="minorHAnsi"/>
              </w:rPr>
              <w:t>die Himmelbetten</w:t>
            </w:r>
          </w:p>
        </w:tc>
        <w:tc>
          <w:tcPr>
            <w:tcW w:w="4605" w:type="dxa"/>
          </w:tcPr>
          <w:p w14:paraId="52B393BD" w14:textId="77777777" w:rsidR="00331203" w:rsidRDefault="00331203" w:rsidP="00331203">
            <w:pPr>
              <w:ind w:left="709" w:right="-118" w:hanging="709"/>
              <w:jc w:val="both"/>
              <w:rPr>
                <w:rFonts w:asciiTheme="minorHAnsi" w:hAnsiTheme="minorHAnsi"/>
              </w:rPr>
            </w:pPr>
            <w:r w:rsidRPr="00C64318">
              <w:rPr>
                <w:rFonts w:asciiTheme="minorHAnsi" w:hAnsiTheme="minorHAnsi"/>
              </w:rPr>
              <w:t xml:space="preserve">Bett, </w:t>
            </w:r>
            <w:r>
              <w:rPr>
                <w:rFonts w:asciiTheme="minorHAnsi" w:hAnsiTheme="minorHAnsi"/>
              </w:rPr>
              <w:t>das an den Seiten mit Vorhängen</w:t>
            </w:r>
          </w:p>
          <w:p w14:paraId="4E3799CB" w14:textId="77777777" w:rsidR="00331203" w:rsidRPr="00C64318" w:rsidRDefault="00331203" w:rsidP="00331203">
            <w:pPr>
              <w:ind w:left="709" w:right="-118" w:hanging="709"/>
              <w:jc w:val="both"/>
              <w:rPr>
                <w:rFonts w:asciiTheme="minorHAnsi" w:hAnsiTheme="minorHAnsi"/>
              </w:rPr>
            </w:pPr>
            <w:r w:rsidRPr="00C64318">
              <w:rPr>
                <w:rFonts w:asciiTheme="minorHAnsi" w:hAnsiTheme="minorHAnsi"/>
              </w:rPr>
              <w:t>verschloss</w:t>
            </w:r>
            <w:r>
              <w:rPr>
                <w:rFonts w:asciiTheme="minorHAnsi" w:hAnsiTheme="minorHAnsi"/>
              </w:rPr>
              <w:t>en werden kann.</w:t>
            </w:r>
          </w:p>
          <w:p w14:paraId="4613DC4F" w14:textId="77777777" w:rsidR="00331203" w:rsidRPr="00C64318" w:rsidRDefault="00331203" w:rsidP="00331203">
            <w:pPr>
              <w:spacing w:after="80"/>
              <w:ind w:left="709" w:right="-118" w:hanging="709"/>
              <w:jc w:val="both"/>
              <w:rPr>
                <w:rFonts w:asciiTheme="minorHAnsi" w:hAnsiTheme="minorHAnsi"/>
              </w:rPr>
            </w:pPr>
          </w:p>
        </w:tc>
      </w:tr>
      <w:tr w:rsidR="0067322E" w14:paraId="0C599844" w14:textId="77777777" w:rsidTr="00FB28C2">
        <w:tc>
          <w:tcPr>
            <w:tcW w:w="4499" w:type="dxa"/>
          </w:tcPr>
          <w:p w14:paraId="70096E21" w14:textId="77777777" w:rsidR="0067322E" w:rsidRPr="00331203" w:rsidRDefault="0067322E" w:rsidP="00E51C87">
            <w:pPr>
              <w:spacing w:after="80" w:line="276" w:lineRule="auto"/>
              <w:ind w:left="709" w:hanging="709"/>
              <w:jc w:val="both"/>
              <w:rPr>
                <w:rFonts w:asciiTheme="minorHAnsi" w:hAnsiTheme="minorHAnsi"/>
              </w:rPr>
            </w:pPr>
            <w:r w:rsidRPr="00331203">
              <w:rPr>
                <w:rFonts w:asciiTheme="minorHAnsi" w:hAnsiTheme="minorHAnsi"/>
              </w:rPr>
              <w:t>verderbliche Speisen</w:t>
            </w:r>
          </w:p>
          <w:p w14:paraId="19AF8DA7" w14:textId="6CEFE076" w:rsidR="0067322E" w:rsidRPr="00331203" w:rsidRDefault="0067322E" w:rsidP="00331203">
            <w:pPr>
              <w:ind w:left="709" w:hanging="709"/>
              <w:jc w:val="both"/>
              <w:rPr>
                <w:rFonts w:asciiTheme="minorHAnsi" w:hAnsiTheme="minorHAnsi"/>
              </w:rPr>
            </w:pPr>
          </w:p>
        </w:tc>
        <w:tc>
          <w:tcPr>
            <w:tcW w:w="4605" w:type="dxa"/>
          </w:tcPr>
          <w:p w14:paraId="3DF21D44" w14:textId="196AC308" w:rsidR="0067322E" w:rsidRPr="00C64318" w:rsidRDefault="0067322E" w:rsidP="00FB28C2">
            <w:pPr>
              <w:ind w:right="-118"/>
              <w:jc w:val="both"/>
              <w:rPr>
                <w:rFonts w:asciiTheme="minorHAnsi" w:hAnsiTheme="minorHAnsi"/>
              </w:rPr>
            </w:pPr>
            <w:r w:rsidRPr="00C64318">
              <w:rPr>
                <w:rFonts w:asciiTheme="minorHAnsi" w:hAnsiTheme="minorHAnsi"/>
              </w:rPr>
              <w:t>Speisen (Nahrun</w:t>
            </w:r>
            <w:r>
              <w:rPr>
                <w:rFonts w:asciiTheme="minorHAnsi" w:hAnsiTheme="minorHAnsi"/>
              </w:rPr>
              <w:t xml:space="preserve">gsmittel), die schnell schlecht </w:t>
            </w:r>
            <w:r w:rsidRPr="00C64318">
              <w:rPr>
                <w:rFonts w:asciiTheme="minorHAnsi" w:hAnsiTheme="minorHAnsi"/>
              </w:rPr>
              <w:t>werden oder schimmeln, z.B. Milch, Eier usw.</w:t>
            </w:r>
          </w:p>
        </w:tc>
      </w:tr>
    </w:tbl>
    <w:p w14:paraId="64332505" w14:textId="77777777" w:rsidR="00331203" w:rsidRPr="00C64318" w:rsidRDefault="00331203" w:rsidP="00331203">
      <w:pPr>
        <w:pStyle w:val="StandardWeb"/>
        <w:suppressLineNumbers/>
        <w:spacing w:before="0" w:beforeAutospacing="0" w:after="160" w:afterAutospacing="0" w:line="24" w:lineRule="atLeast"/>
        <w:jc w:val="both"/>
        <w:rPr>
          <w:rFonts w:asciiTheme="minorHAnsi" w:hAnsiTheme="minorHAnsi"/>
        </w:rPr>
      </w:pPr>
    </w:p>
    <w:sectPr w:rsidR="00331203" w:rsidRPr="00C64318" w:rsidSect="00DA3E74">
      <w:type w:val="continuous"/>
      <w:pgSz w:w="11906" w:h="16838" w:code="9"/>
      <w:pgMar w:top="1418" w:right="1418" w:bottom="1134" w:left="1418" w:header="709" w:footer="709" w:gutter="0"/>
      <w:lnNumType w:countBy="5" w:restart="newSection"/>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BE882" w14:textId="77777777" w:rsidR="00676D41" w:rsidRDefault="00676D41">
      <w:r>
        <w:separator/>
      </w:r>
    </w:p>
  </w:endnote>
  <w:endnote w:type="continuationSeparator" w:id="0">
    <w:p w14:paraId="22D947C1" w14:textId="77777777" w:rsidR="00676D41" w:rsidRDefault="0067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C1E1A" w14:textId="77777777" w:rsidR="008C31EF" w:rsidRDefault="005846BC" w:rsidP="008C31EF">
    <w:pPr>
      <w:pStyle w:val="Fuzeile"/>
      <w:jc w:val="center"/>
    </w:pPr>
    <w:r>
      <w:rPr>
        <w:rStyle w:val="Seitenzahl"/>
      </w:rPr>
      <w:t>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9ABFE" w14:textId="77777777" w:rsidR="005846BC" w:rsidRDefault="005846BC" w:rsidP="00DA3E74">
    <w:pPr>
      <w:pStyle w:val="Fuzeile"/>
    </w:pPr>
  </w:p>
  <w:p w14:paraId="6907F1BC" w14:textId="77777777" w:rsidR="005846BC" w:rsidRDefault="005846BC">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7F5F7" w14:textId="77777777" w:rsidR="00676D41" w:rsidRDefault="00676D41">
      <w:r>
        <w:separator/>
      </w:r>
    </w:p>
  </w:footnote>
  <w:footnote w:type="continuationSeparator" w:id="0">
    <w:p w14:paraId="6E5B7EFD" w14:textId="77777777" w:rsidR="00676D41" w:rsidRDefault="00676D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08188" w14:textId="77777777" w:rsidR="0067322E" w:rsidRPr="005720DC" w:rsidRDefault="0067322E" w:rsidP="0067322E">
    <w:pPr>
      <w:pStyle w:val="StandardWeb"/>
      <w:spacing w:before="0" w:beforeAutospacing="0" w:after="0" w:afterAutospacing="0"/>
      <w:rPr>
        <w:sz w:val="20"/>
        <w:szCs w:val="20"/>
      </w:rPr>
    </w:pPr>
    <w:r w:rsidRPr="005720DC">
      <w:rPr>
        <w:rFonts w:asciiTheme="minorHAnsi" w:hAnsi="Calibri" w:cstheme="minorBidi"/>
        <w:color w:val="000000" w:themeColor="text1"/>
        <w:kern w:val="24"/>
        <w:sz w:val="20"/>
        <w:szCs w:val="20"/>
      </w:rPr>
      <w:t xml:space="preserve">Zitierhinweis: </w:t>
    </w:r>
    <w:proofErr w:type="spellStart"/>
    <w:r w:rsidRPr="005720DC">
      <w:rPr>
        <w:rFonts w:asciiTheme="minorHAnsi" w:hAnsi="Calibri" w:cstheme="minorBidi"/>
        <w:color w:val="000000" w:themeColor="text1"/>
        <w:kern w:val="24"/>
        <w:sz w:val="20"/>
        <w:szCs w:val="20"/>
      </w:rPr>
      <w:t>Berkeme</w:t>
    </w:r>
    <w:r>
      <w:rPr>
        <w:rFonts w:asciiTheme="minorHAnsi" w:hAnsi="Calibri" w:cstheme="minorBidi"/>
        <w:color w:val="000000" w:themeColor="text1"/>
        <w:kern w:val="24"/>
        <w:sz w:val="20"/>
        <w:szCs w:val="20"/>
      </w:rPr>
      <w:t>ier</w:t>
    </w:r>
    <w:proofErr w:type="spellEnd"/>
    <w:r>
      <w:rPr>
        <w:rFonts w:asciiTheme="minorHAnsi" w:hAnsi="Calibri" w:cstheme="minorBidi"/>
        <w:color w:val="000000" w:themeColor="text1"/>
        <w:kern w:val="24"/>
        <w:sz w:val="20"/>
        <w:szCs w:val="20"/>
      </w:rPr>
      <w:t>, A. u. Projektteam (2017): Burgleben</w:t>
    </w:r>
    <w:r w:rsidRPr="005720DC">
      <w:rPr>
        <w:rFonts w:asciiTheme="minorHAnsi" w:hAnsi="Calibri" w:cstheme="minorBidi"/>
        <w:color w:val="000000" w:themeColor="text1"/>
        <w:kern w:val="24"/>
        <w:sz w:val="20"/>
        <w:szCs w:val="20"/>
      </w:rPr>
      <w:t xml:space="preserve"> -</w:t>
    </w:r>
    <w:r>
      <w:rPr>
        <w:rFonts w:asciiTheme="minorHAnsi" w:hAnsi="Calibri" w:cstheme="minorBidi"/>
        <w:color w:val="000000" w:themeColor="text1"/>
        <w:kern w:val="24"/>
        <w:sz w:val="20"/>
        <w:szCs w:val="20"/>
      </w:rPr>
      <w:t xml:space="preserve"> Text</w:t>
    </w:r>
    <w:r w:rsidRPr="005720DC">
      <w:rPr>
        <w:rFonts w:asciiTheme="minorHAnsi" w:hAnsi="Calibri" w:cstheme="minorBidi"/>
        <w:color w:val="000000" w:themeColor="text1"/>
        <w:kern w:val="24"/>
        <w:sz w:val="20"/>
        <w:szCs w:val="20"/>
      </w:rPr>
      <w:t xml:space="preserve">. Aus: Werkstattmaterialien zur Schreibförderung. Verfügbar unter: </w:t>
    </w:r>
    <w:hyperlink r:id="rId1" w:history="1">
      <w:r w:rsidRPr="005720DC">
        <w:rPr>
          <w:rStyle w:val="Link"/>
          <w:rFonts w:asciiTheme="minorHAnsi" w:eastAsia="SimSun" w:hAnsi="Calibri" w:cstheme="minorBidi"/>
          <w:color w:val="000000" w:themeColor="text1"/>
          <w:kern w:val="24"/>
          <w:sz w:val="20"/>
          <w:szCs w:val="20"/>
        </w:rPr>
        <w:t>https://</w:t>
      </w:r>
    </w:hyperlink>
    <w:hyperlink r:id="rId2" w:history="1">
      <w:r w:rsidRPr="005720DC">
        <w:rPr>
          <w:rStyle w:val="Link"/>
          <w:rFonts w:asciiTheme="minorHAnsi" w:eastAsia="SimSun" w:hAnsi="Calibri" w:cstheme="minorBidi"/>
          <w:color w:val="000000" w:themeColor="text1"/>
          <w:kern w:val="24"/>
          <w:sz w:val="20"/>
          <w:szCs w:val="20"/>
        </w:rPr>
        <w:t>www.ph-heidelberg.de/sachtexte-schreiben.html</w:t>
      </w:r>
    </w:hyperlink>
  </w:p>
  <w:p w14:paraId="6B960E34" w14:textId="77777777" w:rsidR="0067322E" w:rsidRDefault="0067322E">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13BD1"/>
    <w:multiLevelType w:val="hybridMultilevel"/>
    <w:tmpl w:val="D0A6298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6EA0147"/>
    <w:multiLevelType w:val="hybridMultilevel"/>
    <w:tmpl w:val="1E2CF41C"/>
    <w:lvl w:ilvl="0" w:tplc="00010409">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4094F19"/>
    <w:multiLevelType w:val="hybridMultilevel"/>
    <w:tmpl w:val="CBF6138C"/>
    <w:lvl w:ilvl="0" w:tplc="FB0ECFA6">
      <w:start w:val="1"/>
      <w:numFmt w:val="decimal"/>
      <w:lvlText w:val="%1."/>
      <w:lvlJc w:val="left"/>
      <w:pPr>
        <w:tabs>
          <w:tab w:val="num" w:pos="705"/>
        </w:tabs>
        <w:ind w:left="705" w:hanging="70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nsid w:val="214345B3"/>
    <w:multiLevelType w:val="hybridMultilevel"/>
    <w:tmpl w:val="A892643E"/>
    <w:lvl w:ilvl="0" w:tplc="00010409">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1F6187E"/>
    <w:multiLevelType w:val="hybridMultilevel"/>
    <w:tmpl w:val="392CB8BE"/>
    <w:lvl w:ilvl="0" w:tplc="D7DE10C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5DA5DA8"/>
    <w:multiLevelType w:val="hybridMultilevel"/>
    <w:tmpl w:val="B998AD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34CD5FE2"/>
    <w:multiLevelType w:val="hybridMultilevel"/>
    <w:tmpl w:val="7FA687B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389203B3"/>
    <w:multiLevelType w:val="hybridMultilevel"/>
    <w:tmpl w:val="8E8AC69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95B24B7"/>
    <w:multiLevelType w:val="hybridMultilevel"/>
    <w:tmpl w:val="62FA9A64"/>
    <w:lvl w:ilvl="0" w:tplc="A5D6AE1E">
      <w:start w:val="1"/>
      <w:numFmt w:val="decimal"/>
      <w:lvlText w:val="%1."/>
      <w:lvlJc w:val="left"/>
      <w:pPr>
        <w:tabs>
          <w:tab w:val="num" w:pos="927"/>
        </w:tabs>
        <w:ind w:left="927" w:hanging="36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9">
    <w:nsid w:val="3D4B3380"/>
    <w:multiLevelType w:val="hybridMultilevel"/>
    <w:tmpl w:val="D2EC50EE"/>
    <w:lvl w:ilvl="0" w:tplc="93BAE194">
      <w:start w:val="1"/>
      <w:numFmt w:val="bullet"/>
      <w:pStyle w:val="SchAufzhlung"/>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DE531B7"/>
    <w:multiLevelType w:val="hybridMultilevel"/>
    <w:tmpl w:val="8AC8AC2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3EA579E8"/>
    <w:multiLevelType w:val="hybridMultilevel"/>
    <w:tmpl w:val="A010FCB8"/>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nsid w:val="3F305265"/>
    <w:multiLevelType w:val="hybridMultilevel"/>
    <w:tmpl w:val="848C53C8"/>
    <w:lvl w:ilvl="0" w:tplc="00010409">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41481769"/>
    <w:multiLevelType w:val="hybridMultilevel"/>
    <w:tmpl w:val="B11E534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nsid w:val="43DE68DD"/>
    <w:multiLevelType w:val="hybridMultilevel"/>
    <w:tmpl w:val="71009806"/>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nsid w:val="44A06996"/>
    <w:multiLevelType w:val="hybridMultilevel"/>
    <w:tmpl w:val="9264A92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4C9A6924"/>
    <w:multiLevelType w:val="hybridMultilevel"/>
    <w:tmpl w:val="9912BD9E"/>
    <w:lvl w:ilvl="0" w:tplc="00010409">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57CE4AD8"/>
    <w:multiLevelType w:val="hybridMultilevel"/>
    <w:tmpl w:val="A1FCE97A"/>
    <w:lvl w:ilvl="0" w:tplc="B66CEE38">
      <w:start w:val="1"/>
      <w:numFmt w:val="decimal"/>
      <w:lvlText w:val="%1."/>
      <w:lvlJc w:val="left"/>
      <w:pPr>
        <w:tabs>
          <w:tab w:val="num" w:pos="705"/>
        </w:tabs>
        <w:ind w:left="705" w:hanging="705"/>
      </w:pPr>
      <w:rPr>
        <w:rFonts w:hint="default"/>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nsid w:val="68142578"/>
    <w:multiLevelType w:val="hybridMultilevel"/>
    <w:tmpl w:val="746235A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69052BFA"/>
    <w:multiLevelType w:val="hybridMultilevel"/>
    <w:tmpl w:val="FB28C5F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6C5555B1"/>
    <w:multiLevelType w:val="hybridMultilevel"/>
    <w:tmpl w:val="02303A9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75EE08D5"/>
    <w:multiLevelType w:val="hybridMultilevel"/>
    <w:tmpl w:val="7488FE82"/>
    <w:lvl w:ilvl="0" w:tplc="868ABB24">
      <w:start w:val="1"/>
      <w:numFmt w:val="bullet"/>
      <w:pStyle w:val="SchAufzhlung1"/>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nsid w:val="7E2B7F99"/>
    <w:multiLevelType w:val="hybridMultilevel"/>
    <w:tmpl w:val="FE6074B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1"/>
  </w:num>
  <w:num w:numId="3">
    <w:abstractNumId w:val="21"/>
  </w:num>
  <w:num w:numId="4">
    <w:abstractNumId w:val="9"/>
  </w:num>
  <w:num w:numId="5">
    <w:abstractNumId w:val="9"/>
  </w:num>
  <w:num w:numId="6">
    <w:abstractNumId w:val="9"/>
  </w:num>
  <w:num w:numId="7">
    <w:abstractNumId w:val="9"/>
  </w:num>
  <w:num w:numId="8">
    <w:abstractNumId w:val="14"/>
  </w:num>
  <w:num w:numId="9">
    <w:abstractNumId w:val="13"/>
  </w:num>
  <w:num w:numId="10">
    <w:abstractNumId w:val="11"/>
  </w:num>
  <w:num w:numId="11">
    <w:abstractNumId w:val="19"/>
  </w:num>
  <w:num w:numId="12">
    <w:abstractNumId w:val="12"/>
  </w:num>
  <w:num w:numId="13">
    <w:abstractNumId w:val="10"/>
  </w:num>
  <w:num w:numId="14">
    <w:abstractNumId w:val="3"/>
  </w:num>
  <w:num w:numId="15">
    <w:abstractNumId w:val="1"/>
  </w:num>
  <w:num w:numId="16">
    <w:abstractNumId w:val="16"/>
  </w:num>
  <w:num w:numId="17">
    <w:abstractNumId w:val="22"/>
  </w:num>
  <w:num w:numId="18">
    <w:abstractNumId w:val="15"/>
  </w:num>
  <w:num w:numId="19">
    <w:abstractNumId w:val="2"/>
  </w:num>
  <w:num w:numId="20">
    <w:abstractNumId w:val="17"/>
  </w:num>
  <w:num w:numId="21">
    <w:abstractNumId w:val="4"/>
  </w:num>
  <w:num w:numId="22">
    <w:abstractNumId w:val="7"/>
  </w:num>
  <w:num w:numId="23">
    <w:abstractNumId w:val="5"/>
  </w:num>
  <w:num w:numId="24">
    <w:abstractNumId w:val="8"/>
  </w:num>
  <w:num w:numId="25">
    <w:abstractNumId w:val="6"/>
  </w:num>
  <w:num w:numId="26">
    <w:abstractNumId w:val="0"/>
  </w:num>
  <w:num w:numId="27">
    <w:abstractNumId w:val="1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F33"/>
    <w:rsid w:val="0000497C"/>
    <w:rsid w:val="000100E6"/>
    <w:rsid w:val="00032F0B"/>
    <w:rsid w:val="00045EA7"/>
    <w:rsid w:val="00057096"/>
    <w:rsid w:val="000671A3"/>
    <w:rsid w:val="000A0A07"/>
    <w:rsid w:val="000A3606"/>
    <w:rsid w:val="000A6B44"/>
    <w:rsid w:val="000B236D"/>
    <w:rsid w:val="000F2897"/>
    <w:rsid w:val="00111612"/>
    <w:rsid w:val="0014435B"/>
    <w:rsid w:val="00150905"/>
    <w:rsid w:val="0016640B"/>
    <w:rsid w:val="00170A2F"/>
    <w:rsid w:val="00191ED9"/>
    <w:rsid w:val="00192100"/>
    <w:rsid w:val="001A41A5"/>
    <w:rsid w:val="001B5C32"/>
    <w:rsid w:val="001C5255"/>
    <w:rsid w:val="001D7CB2"/>
    <w:rsid w:val="001D7D34"/>
    <w:rsid w:val="001E3A79"/>
    <w:rsid w:val="00225DF6"/>
    <w:rsid w:val="00265592"/>
    <w:rsid w:val="002A118E"/>
    <w:rsid w:val="002A6882"/>
    <w:rsid w:val="002B7A1A"/>
    <w:rsid w:val="002E52DE"/>
    <w:rsid w:val="002F5E85"/>
    <w:rsid w:val="00302995"/>
    <w:rsid w:val="003153A4"/>
    <w:rsid w:val="0032786B"/>
    <w:rsid w:val="00331203"/>
    <w:rsid w:val="003379E8"/>
    <w:rsid w:val="00347DEE"/>
    <w:rsid w:val="00353028"/>
    <w:rsid w:val="00387CA9"/>
    <w:rsid w:val="003953F1"/>
    <w:rsid w:val="003B1DFB"/>
    <w:rsid w:val="003C749A"/>
    <w:rsid w:val="003D2C2D"/>
    <w:rsid w:val="00402892"/>
    <w:rsid w:val="0040654C"/>
    <w:rsid w:val="00412343"/>
    <w:rsid w:val="00426448"/>
    <w:rsid w:val="00431D0F"/>
    <w:rsid w:val="00432448"/>
    <w:rsid w:val="004514E0"/>
    <w:rsid w:val="00462F1F"/>
    <w:rsid w:val="00464E81"/>
    <w:rsid w:val="00480779"/>
    <w:rsid w:val="00484976"/>
    <w:rsid w:val="00486067"/>
    <w:rsid w:val="00495899"/>
    <w:rsid w:val="00497730"/>
    <w:rsid w:val="00497C75"/>
    <w:rsid w:val="004A2730"/>
    <w:rsid w:val="004B7515"/>
    <w:rsid w:val="004C2E89"/>
    <w:rsid w:val="004C3D70"/>
    <w:rsid w:val="004E7AF2"/>
    <w:rsid w:val="004F421B"/>
    <w:rsid w:val="00501AB7"/>
    <w:rsid w:val="0050709F"/>
    <w:rsid w:val="00527FA8"/>
    <w:rsid w:val="00531B22"/>
    <w:rsid w:val="005359B3"/>
    <w:rsid w:val="0058293C"/>
    <w:rsid w:val="005846BC"/>
    <w:rsid w:val="005A19D6"/>
    <w:rsid w:val="005A2D94"/>
    <w:rsid w:val="005A4E11"/>
    <w:rsid w:val="005B0FB5"/>
    <w:rsid w:val="005B2825"/>
    <w:rsid w:val="005D0F8B"/>
    <w:rsid w:val="005D29FA"/>
    <w:rsid w:val="005E29DC"/>
    <w:rsid w:val="005F55BD"/>
    <w:rsid w:val="005F6344"/>
    <w:rsid w:val="00607B3E"/>
    <w:rsid w:val="00613C06"/>
    <w:rsid w:val="006434BD"/>
    <w:rsid w:val="006454B8"/>
    <w:rsid w:val="0066489D"/>
    <w:rsid w:val="0067322E"/>
    <w:rsid w:val="00676D41"/>
    <w:rsid w:val="0069017F"/>
    <w:rsid w:val="006B25F9"/>
    <w:rsid w:val="006B3CD0"/>
    <w:rsid w:val="006B479E"/>
    <w:rsid w:val="006D29BF"/>
    <w:rsid w:val="006E40A7"/>
    <w:rsid w:val="006E634C"/>
    <w:rsid w:val="006F1C39"/>
    <w:rsid w:val="007009EF"/>
    <w:rsid w:val="00717854"/>
    <w:rsid w:val="00735282"/>
    <w:rsid w:val="00735B91"/>
    <w:rsid w:val="007440A1"/>
    <w:rsid w:val="00762149"/>
    <w:rsid w:val="00765AB0"/>
    <w:rsid w:val="007715B2"/>
    <w:rsid w:val="007809C3"/>
    <w:rsid w:val="0079479D"/>
    <w:rsid w:val="00795423"/>
    <w:rsid w:val="007A4166"/>
    <w:rsid w:val="007C6CDC"/>
    <w:rsid w:val="007E0CED"/>
    <w:rsid w:val="007F6B3E"/>
    <w:rsid w:val="00802E3F"/>
    <w:rsid w:val="00841CB8"/>
    <w:rsid w:val="00872F5C"/>
    <w:rsid w:val="008756C5"/>
    <w:rsid w:val="008B797E"/>
    <w:rsid w:val="008C31EF"/>
    <w:rsid w:val="008E300C"/>
    <w:rsid w:val="008E7D2E"/>
    <w:rsid w:val="00940152"/>
    <w:rsid w:val="009732A9"/>
    <w:rsid w:val="009735EF"/>
    <w:rsid w:val="00976989"/>
    <w:rsid w:val="00980B79"/>
    <w:rsid w:val="0099107A"/>
    <w:rsid w:val="009955AE"/>
    <w:rsid w:val="009A1E62"/>
    <w:rsid w:val="00A02E2F"/>
    <w:rsid w:val="00A058F2"/>
    <w:rsid w:val="00A14500"/>
    <w:rsid w:val="00A14689"/>
    <w:rsid w:val="00A27F7D"/>
    <w:rsid w:val="00A32C1A"/>
    <w:rsid w:val="00A46567"/>
    <w:rsid w:val="00A73F26"/>
    <w:rsid w:val="00A93497"/>
    <w:rsid w:val="00AA439B"/>
    <w:rsid w:val="00AB593F"/>
    <w:rsid w:val="00AC23BC"/>
    <w:rsid w:val="00AD310F"/>
    <w:rsid w:val="00AD6EB4"/>
    <w:rsid w:val="00AE39DD"/>
    <w:rsid w:val="00B17E0D"/>
    <w:rsid w:val="00B27E95"/>
    <w:rsid w:val="00B47132"/>
    <w:rsid w:val="00B47DD0"/>
    <w:rsid w:val="00B53C53"/>
    <w:rsid w:val="00B57218"/>
    <w:rsid w:val="00B579DF"/>
    <w:rsid w:val="00B6506A"/>
    <w:rsid w:val="00B7218E"/>
    <w:rsid w:val="00B9013C"/>
    <w:rsid w:val="00BC225A"/>
    <w:rsid w:val="00BE6769"/>
    <w:rsid w:val="00BF2BC0"/>
    <w:rsid w:val="00C01E88"/>
    <w:rsid w:val="00C149A8"/>
    <w:rsid w:val="00C21453"/>
    <w:rsid w:val="00C34080"/>
    <w:rsid w:val="00C44DE5"/>
    <w:rsid w:val="00C56FFF"/>
    <w:rsid w:val="00C620CF"/>
    <w:rsid w:val="00C64318"/>
    <w:rsid w:val="00C70DA7"/>
    <w:rsid w:val="00C94095"/>
    <w:rsid w:val="00CA1C44"/>
    <w:rsid w:val="00CA3BF6"/>
    <w:rsid w:val="00CA57B0"/>
    <w:rsid w:val="00CB0048"/>
    <w:rsid w:val="00CB1EE8"/>
    <w:rsid w:val="00CB60BE"/>
    <w:rsid w:val="00CD071A"/>
    <w:rsid w:val="00CD1555"/>
    <w:rsid w:val="00CF00E1"/>
    <w:rsid w:val="00CF5874"/>
    <w:rsid w:val="00D21916"/>
    <w:rsid w:val="00D36178"/>
    <w:rsid w:val="00D46BAF"/>
    <w:rsid w:val="00D4724D"/>
    <w:rsid w:val="00D504B3"/>
    <w:rsid w:val="00D51B8F"/>
    <w:rsid w:val="00D5278C"/>
    <w:rsid w:val="00D55CFB"/>
    <w:rsid w:val="00D60F33"/>
    <w:rsid w:val="00D91B08"/>
    <w:rsid w:val="00D976BB"/>
    <w:rsid w:val="00DA3E74"/>
    <w:rsid w:val="00DA5731"/>
    <w:rsid w:val="00DA5B33"/>
    <w:rsid w:val="00DC6DDE"/>
    <w:rsid w:val="00DF6D19"/>
    <w:rsid w:val="00E03CAF"/>
    <w:rsid w:val="00E0437B"/>
    <w:rsid w:val="00E04C8C"/>
    <w:rsid w:val="00E20C36"/>
    <w:rsid w:val="00E3739D"/>
    <w:rsid w:val="00E412F4"/>
    <w:rsid w:val="00E44C47"/>
    <w:rsid w:val="00E4508A"/>
    <w:rsid w:val="00E5667E"/>
    <w:rsid w:val="00E61E9C"/>
    <w:rsid w:val="00E77602"/>
    <w:rsid w:val="00E860E6"/>
    <w:rsid w:val="00E90551"/>
    <w:rsid w:val="00E95CA2"/>
    <w:rsid w:val="00E96BD5"/>
    <w:rsid w:val="00E977BF"/>
    <w:rsid w:val="00EA23EA"/>
    <w:rsid w:val="00EC2C0B"/>
    <w:rsid w:val="00ED752A"/>
    <w:rsid w:val="00EE3A39"/>
    <w:rsid w:val="00EE6EA2"/>
    <w:rsid w:val="00EF10DE"/>
    <w:rsid w:val="00F20326"/>
    <w:rsid w:val="00F2558A"/>
    <w:rsid w:val="00F27DAF"/>
    <w:rsid w:val="00F858D8"/>
    <w:rsid w:val="00F9404D"/>
    <w:rsid w:val="00F9536D"/>
    <w:rsid w:val="00F97A2D"/>
    <w:rsid w:val="00FA215C"/>
    <w:rsid w:val="00FB1D3D"/>
    <w:rsid w:val="00FB28C2"/>
    <w:rsid w:val="00FB32AE"/>
    <w:rsid w:val="00FB3B56"/>
    <w:rsid w:val="00FD4788"/>
    <w:rsid w:val="00FD6EFC"/>
    <w:rsid w:val="00FE42FF"/>
    <w:rsid w:val="00FE56B0"/>
    <w:rsid w:val="00FE6D12"/>
  </w:rsids>
  <m:mathPr>
    <m:mathFont m:val="Cambria Math"/>
    <m:brkBin m:val="before"/>
    <m:brkBinSub m:val="--"/>
    <m:smallFrac/>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88F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60F33"/>
    <w:pPr>
      <w:widowControl w:val="0"/>
      <w:suppressAutoHyphens/>
    </w:pPr>
    <w:rPr>
      <w:rFonts w:eastAsia="Lucida Sans Unicode"/>
      <w:sz w:val="24"/>
      <w:szCs w:val="24"/>
    </w:rPr>
  </w:style>
  <w:style w:type="paragraph" w:styleId="berschrift1">
    <w:name w:val="heading 1"/>
    <w:basedOn w:val="Standard"/>
    <w:next w:val="Standard"/>
    <w:qFormat/>
    <w:rsid w:val="00717854"/>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717854"/>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chStandard">
    <w:name w:val="Sch Standard"/>
    <w:basedOn w:val="Standard"/>
    <w:autoRedefine/>
    <w:rsid w:val="00192100"/>
    <w:pPr>
      <w:spacing w:line="240" w:lineRule="exact"/>
      <w:jc w:val="both"/>
    </w:pPr>
    <w:rPr>
      <w:sz w:val="20"/>
      <w:szCs w:val="20"/>
    </w:rPr>
  </w:style>
  <w:style w:type="paragraph" w:customStyle="1" w:styleId="berschriftABC">
    <w:name w:val="Überschrift ABC"/>
    <w:basedOn w:val="berschrift1"/>
    <w:rsid w:val="00717854"/>
    <w:pPr>
      <w:spacing w:before="120" w:after="120"/>
      <w:ind w:left="567" w:hanging="567"/>
      <w:jc w:val="both"/>
    </w:pPr>
    <w:rPr>
      <w:rFonts w:ascii="Times New Roman" w:hAnsi="Times New Roman" w:cs="Times New Roman"/>
      <w:b w:val="0"/>
      <w:bCs w:val="0"/>
      <w:kern w:val="28"/>
      <w:sz w:val="24"/>
      <w:szCs w:val="24"/>
    </w:rPr>
  </w:style>
  <w:style w:type="paragraph" w:customStyle="1" w:styleId="SchberschriftABC">
    <w:name w:val="Sch Überschrift ABC"/>
    <w:basedOn w:val="berschrift1"/>
    <w:rsid w:val="00717854"/>
    <w:pPr>
      <w:spacing w:before="120" w:after="120"/>
      <w:ind w:left="567" w:hanging="567"/>
      <w:jc w:val="both"/>
    </w:pPr>
    <w:rPr>
      <w:rFonts w:ascii="Times New Roman" w:hAnsi="Times New Roman" w:cs="Times New Roman"/>
      <w:b w:val="0"/>
      <w:bCs w:val="0"/>
      <w:kern w:val="28"/>
      <w:sz w:val="24"/>
      <w:szCs w:val="24"/>
    </w:rPr>
  </w:style>
  <w:style w:type="paragraph" w:customStyle="1" w:styleId="Schberschrift1">
    <w:name w:val="Sch Überschrift 1"/>
    <w:basedOn w:val="berschrift2"/>
    <w:autoRedefine/>
    <w:rsid w:val="00717854"/>
    <w:pPr>
      <w:tabs>
        <w:tab w:val="left" w:pos="576"/>
      </w:tabs>
      <w:spacing w:after="120"/>
      <w:ind w:left="578" w:hanging="578"/>
      <w:jc w:val="both"/>
    </w:pPr>
    <w:rPr>
      <w:rFonts w:ascii="Times New Roman" w:hAnsi="Times New Roman" w:cs="Times New Roman"/>
      <w:b w:val="0"/>
      <w:bCs w:val="0"/>
      <w:i w:val="0"/>
      <w:iCs w:val="0"/>
      <w:snapToGrid w:val="0"/>
      <w:sz w:val="24"/>
      <w:szCs w:val="24"/>
    </w:rPr>
  </w:style>
  <w:style w:type="paragraph" w:customStyle="1" w:styleId="SchFunote">
    <w:name w:val="Sch Fußnote"/>
    <w:basedOn w:val="Funotentext"/>
    <w:autoRedefine/>
    <w:rsid w:val="00717854"/>
    <w:pPr>
      <w:ind w:left="284" w:hanging="284"/>
      <w:jc w:val="both"/>
    </w:pPr>
    <w:rPr>
      <w:sz w:val="18"/>
      <w:szCs w:val="18"/>
    </w:rPr>
  </w:style>
  <w:style w:type="paragraph" w:styleId="Funotentext">
    <w:name w:val="footnote text"/>
    <w:basedOn w:val="Standard"/>
    <w:semiHidden/>
    <w:rsid w:val="00717854"/>
    <w:rPr>
      <w:sz w:val="20"/>
      <w:szCs w:val="20"/>
    </w:rPr>
  </w:style>
  <w:style w:type="paragraph" w:customStyle="1" w:styleId="SchZitat">
    <w:name w:val="Sch Zitat"/>
    <w:basedOn w:val="Standard"/>
    <w:autoRedefine/>
    <w:rsid w:val="003953F1"/>
    <w:pPr>
      <w:tabs>
        <w:tab w:val="left" w:pos="8505"/>
      </w:tabs>
      <w:spacing w:before="120" w:after="120"/>
      <w:ind w:left="567"/>
      <w:jc w:val="both"/>
    </w:pPr>
    <w:rPr>
      <w:color w:val="000000"/>
      <w:sz w:val="18"/>
      <w:szCs w:val="20"/>
    </w:rPr>
  </w:style>
  <w:style w:type="paragraph" w:customStyle="1" w:styleId="SchAufzhlung1">
    <w:name w:val="Sch Aufzählung 1"/>
    <w:basedOn w:val="SchStandard"/>
    <w:rsid w:val="005A2D94"/>
    <w:pPr>
      <w:numPr>
        <w:numId w:val="3"/>
      </w:numPr>
    </w:pPr>
  </w:style>
  <w:style w:type="paragraph" w:customStyle="1" w:styleId="SchKopfzeile">
    <w:name w:val="Sch Kopfzeile"/>
    <w:basedOn w:val="Kopfzeile"/>
    <w:autoRedefine/>
    <w:rsid w:val="00A73F26"/>
    <w:pPr>
      <w:tabs>
        <w:tab w:val="clear" w:pos="4536"/>
        <w:tab w:val="clear" w:pos="9072"/>
        <w:tab w:val="center" w:pos="-1985"/>
        <w:tab w:val="right" w:pos="7655"/>
      </w:tabs>
      <w:jc w:val="both"/>
    </w:pPr>
    <w:rPr>
      <w:sz w:val="22"/>
      <w:szCs w:val="22"/>
      <w:u w:val="single"/>
    </w:rPr>
  </w:style>
  <w:style w:type="paragraph" w:styleId="Kopfzeile">
    <w:name w:val="header"/>
    <w:basedOn w:val="Standard"/>
    <w:link w:val="KopfzeileZchn"/>
    <w:uiPriority w:val="99"/>
    <w:rsid w:val="00A73F26"/>
    <w:pPr>
      <w:tabs>
        <w:tab w:val="center" w:pos="4536"/>
        <w:tab w:val="right" w:pos="9072"/>
      </w:tabs>
    </w:pPr>
  </w:style>
  <w:style w:type="paragraph" w:customStyle="1" w:styleId="SchKopfzeile0">
    <w:name w:val="SchKopfzeile"/>
    <w:basedOn w:val="Kopfzeile"/>
    <w:autoRedefine/>
    <w:rsid w:val="00F858D8"/>
    <w:pPr>
      <w:tabs>
        <w:tab w:val="clear" w:pos="4536"/>
        <w:tab w:val="right" w:pos="7655"/>
      </w:tabs>
      <w:jc w:val="both"/>
    </w:pPr>
    <w:rPr>
      <w:sz w:val="22"/>
      <w:szCs w:val="20"/>
      <w:u w:val="single"/>
    </w:rPr>
  </w:style>
  <w:style w:type="paragraph" w:customStyle="1" w:styleId="SchTabberschrift">
    <w:name w:val="Sch Tabüberschrift"/>
    <w:basedOn w:val="SchStandard"/>
    <w:rsid w:val="005A2D94"/>
    <w:pPr>
      <w:ind w:left="1134" w:hanging="1134"/>
    </w:pPr>
    <w:rPr>
      <w:b/>
    </w:rPr>
  </w:style>
  <w:style w:type="paragraph" w:customStyle="1" w:styleId="SchAufzhlung">
    <w:name w:val="Sch Aufzählung"/>
    <w:basedOn w:val="SchAufzhlung1"/>
    <w:rsid w:val="00BF2BC0"/>
    <w:pPr>
      <w:numPr>
        <w:numId w:val="7"/>
      </w:numPr>
    </w:pPr>
  </w:style>
  <w:style w:type="table" w:customStyle="1" w:styleId="Tabellengitternetz">
    <w:name w:val="Tabellengitternetz"/>
    <w:basedOn w:val="NormaleTabelle"/>
    <w:rsid w:val="00D60F33"/>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rsid w:val="00D60F33"/>
    <w:rPr>
      <w:color w:val="0000FF"/>
      <w:u w:val="single"/>
    </w:rPr>
  </w:style>
  <w:style w:type="paragraph" w:styleId="Fuzeile">
    <w:name w:val="footer"/>
    <w:basedOn w:val="Standard"/>
    <w:link w:val="FuzeileZchn"/>
    <w:uiPriority w:val="99"/>
    <w:rsid w:val="008C31EF"/>
    <w:pPr>
      <w:tabs>
        <w:tab w:val="center" w:pos="4536"/>
        <w:tab w:val="right" w:pos="9072"/>
      </w:tabs>
    </w:pPr>
  </w:style>
  <w:style w:type="character" w:styleId="Seitenzahl">
    <w:name w:val="page number"/>
    <w:basedOn w:val="Absatz-Standardschriftart"/>
    <w:rsid w:val="008C31EF"/>
  </w:style>
  <w:style w:type="paragraph" w:styleId="StandardWeb">
    <w:name w:val="Normal (Web)"/>
    <w:basedOn w:val="Standard"/>
    <w:uiPriority w:val="99"/>
    <w:rsid w:val="009735EF"/>
    <w:pPr>
      <w:widowControl/>
      <w:suppressAutoHyphens w:val="0"/>
      <w:spacing w:before="100" w:beforeAutospacing="1" w:after="100" w:afterAutospacing="1"/>
    </w:pPr>
    <w:rPr>
      <w:rFonts w:eastAsia="Times New Roman"/>
    </w:rPr>
  </w:style>
  <w:style w:type="character" w:styleId="BesuchterLink">
    <w:name w:val="FollowedHyperlink"/>
    <w:rsid w:val="00D4724D"/>
    <w:rPr>
      <w:color w:val="800080"/>
      <w:u w:val="single"/>
    </w:rPr>
  </w:style>
  <w:style w:type="paragraph" w:styleId="Sprechblasentext">
    <w:name w:val="Balloon Text"/>
    <w:basedOn w:val="Standard"/>
    <w:link w:val="SprechblasentextZchn"/>
    <w:rsid w:val="00DA5B33"/>
    <w:rPr>
      <w:rFonts w:ascii="Tahoma" w:hAnsi="Tahoma"/>
      <w:sz w:val="16"/>
      <w:szCs w:val="16"/>
      <w:lang w:val="x-none"/>
    </w:rPr>
  </w:style>
  <w:style w:type="character" w:customStyle="1" w:styleId="SprechblasentextZchn">
    <w:name w:val="Sprechblasentext Zchn"/>
    <w:link w:val="Sprechblasentext"/>
    <w:rsid w:val="00DA5B33"/>
    <w:rPr>
      <w:rFonts w:ascii="Tahoma" w:eastAsia="Lucida Sans Unicode" w:hAnsi="Tahoma" w:cs="Tahoma"/>
      <w:sz w:val="16"/>
      <w:szCs w:val="16"/>
    </w:rPr>
  </w:style>
  <w:style w:type="character" w:customStyle="1" w:styleId="FuzeileZchn">
    <w:name w:val="Fußzeile Zchn"/>
    <w:basedOn w:val="Absatz-Standardschriftart"/>
    <w:link w:val="Fuzeile"/>
    <w:uiPriority w:val="99"/>
    <w:rsid w:val="005846BC"/>
    <w:rPr>
      <w:rFonts w:eastAsia="Lucida Sans Unicode"/>
      <w:sz w:val="24"/>
      <w:szCs w:val="24"/>
    </w:rPr>
  </w:style>
  <w:style w:type="character" w:styleId="Zeilennummer">
    <w:name w:val="line number"/>
    <w:basedOn w:val="Absatz-Standardschriftart"/>
    <w:rsid w:val="00C64318"/>
  </w:style>
  <w:style w:type="table" w:styleId="Tabellenraster">
    <w:name w:val="Table Grid"/>
    <w:basedOn w:val="NormaleTabelle"/>
    <w:rsid w:val="00331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semiHidden/>
    <w:unhideWhenUsed/>
    <w:rsid w:val="007440A1"/>
    <w:rPr>
      <w:sz w:val="18"/>
      <w:szCs w:val="18"/>
    </w:rPr>
  </w:style>
  <w:style w:type="paragraph" w:styleId="Kommentartext">
    <w:name w:val="annotation text"/>
    <w:basedOn w:val="Standard"/>
    <w:link w:val="KommentartextZchn"/>
    <w:semiHidden/>
    <w:unhideWhenUsed/>
    <w:rsid w:val="007440A1"/>
  </w:style>
  <w:style w:type="character" w:customStyle="1" w:styleId="KommentartextZchn">
    <w:name w:val="Kommentartext Zchn"/>
    <w:basedOn w:val="Absatz-Standardschriftart"/>
    <w:link w:val="Kommentartext"/>
    <w:semiHidden/>
    <w:rsid w:val="007440A1"/>
    <w:rPr>
      <w:rFonts w:eastAsia="Lucida Sans Unicode"/>
      <w:sz w:val="24"/>
      <w:szCs w:val="24"/>
    </w:rPr>
  </w:style>
  <w:style w:type="paragraph" w:styleId="Kommentarthema">
    <w:name w:val="annotation subject"/>
    <w:basedOn w:val="Kommentartext"/>
    <w:next w:val="Kommentartext"/>
    <w:link w:val="KommentarthemaZchn"/>
    <w:semiHidden/>
    <w:unhideWhenUsed/>
    <w:rsid w:val="007440A1"/>
    <w:rPr>
      <w:b/>
      <w:bCs/>
      <w:sz w:val="20"/>
      <w:szCs w:val="20"/>
    </w:rPr>
  </w:style>
  <w:style w:type="character" w:customStyle="1" w:styleId="KommentarthemaZchn">
    <w:name w:val="Kommentarthema Zchn"/>
    <w:basedOn w:val="KommentartextZchn"/>
    <w:link w:val="Kommentarthema"/>
    <w:semiHidden/>
    <w:rsid w:val="007440A1"/>
    <w:rPr>
      <w:rFonts w:eastAsia="Lucida Sans Unicode"/>
      <w:b/>
      <w:bCs/>
      <w:sz w:val="24"/>
      <w:szCs w:val="24"/>
    </w:rPr>
  </w:style>
  <w:style w:type="character" w:customStyle="1" w:styleId="KopfzeileZchn">
    <w:name w:val="Kopfzeile Zchn"/>
    <w:basedOn w:val="Absatz-Standardschriftart"/>
    <w:link w:val="Kopfzeile"/>
    <w:uiPriority w:val="99"/>
    <w:rsid w:val="0067322E"/>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88492">
      <w:bodyDiv w:val="1"/>
      <w:marLeft w:val="0"/>
      <w:marRight w:val="0"/>
      <w:marTop w:val="0"/>
      <w:marBottom w:val="0"/>
      <w:divBdr>
        <w:top w:val="none" w:sz="0" w:space="0" w:color="auto"/>
        <w:left w:val="none" w:sz="0" w:space="0" w:color="auto"/>
        <w:bottom w:val="none" w:sz="0" w:space="0" w:color="auto"/>
        <w:right w:val="none" w:sz="0" w:space="0" w:color="auto"/>
      </w:divBdr>
      <w:divsChild>
        <w:div w:id="65422606">
          <w:marLeft w:val="0"/>
          <w:marRight w:val="0"/>
          <w:marTop w:val="0"/>
          <w:marBottom w:val="0"/>
          <w:divBdr>
            <w:top w:val="none" w:sz="0" w:space="0" w:color="auto"/>
            <w:left w:val="none" w:sz="0" w:space="0" w:color="auto"/>
            <w:bottom w:val="none" w:sz="0" w:space="0" w:color="auto"/>
            <w:right w:val="none" w:sz="0" w:space="0" w:color="auto"/>
          </w:divBdr>
        </w:div>
        <w:div w:id="191456253">
          <w:marLeft w:val="0"/>
          <w:marRight w:val="0"/>
          <w:marTop w:val="0"/>
          <w:marBottom w:val="0"/>
          <w:divBdr>
            <w:top w:val="none" w:sz="0" w:space="0" w:color="auto"/>
            <w:left w:val="none" w:sz="0" w:space="0" w:color="auto"/>
            <w:bottom w:val="none" w:sz="0" w:space="0" w:color="auto"/>
            <w:right w:val="none" w:sz="0" w:space="0" w:color="auto"/>
          </w:divBdr>
        </w:div>
        <w:div w:id="286467674">
          <w:marLeft w:val="0"/>
          <w:marRight w:val="0"/>
          <w:marTop w:val="0"/>
          <w:marBottom w:val="0"/>
          <w:divBdr>
            <w:top w:val="none" w:sz="0" w:space="0" w:color="auto"/>
            <w:left w:val="none" w:sz="0" w:space="0" w:color="auto"/>
            <w:bottom w:val="none" w:sz="0" w:space="0" w:color="auto"/>
            <w:right w:val="none" w:sz="0" w:space="0" w:color="auto"/>
          </w:divBdr>
        </w:div>
        <w:div w:id="288241672">
          <w:marLeft w:val="0"/>
          <w:marRight w:val="0"/>
          <w:marTop w:val="0"/>
          <w:marBottom w:val="0"/>
          <w:divBdr>
            <w:top w:val="none" w:sz="0" w:space="0" w:color="auto"/>
            <w:left w:val="none" w:sz="0" w:space="0" w:color="auto"/>
            <w:bottom w:val="none" w:sz="0" w:space="0" w:color="auto"/>
            <w:right w:val="none" w:sz="0" w:space="0" w:color="auto"/>
          </w:divBdr>
        </w:div>
        <w:div w:id="478113921">
          <w:marLeft w:val="0"/>
          <w:marRight w:val="0"/>
          <w:marTop w:val="0"/>
          <w:marBottom w:val="0"/>
          <w:divBdr>
            <w:top w:val="none" w:sz="0" w:space="0" w:color="auto"/>
            <w:left w:val="none" w:sz="0" w:space="0" w:color="auto"/>
            <w:bottom w:val="none" w:sz="0" w:space="0" w:color="auto"/>
            <w:right w:val="none" w:sz="0" w:space="0" w:color="auto"/>
          </w:divBdr>
        </w:div>
        <w:div w:id="548498018">
          <w:marLeft w:val="0"/>
          <w:marRight w:val="0"/>
          <w:marTop w:val="0"/>
          <w:marBottom w:val="0"/>
          <w:divBdr>
            <w:top w:val="none" w:sz="0" w:space="0" w:color="auto"/>
            <w:left w:val="none" w:sz="0" w:space="0" w:color="auto"/>
            <w:bottom w:val="none" w:sz="0" w:space="0" w:color="auto"/>
            <w:right w:val="none" w:sz="0" w:space="0" w:color="auto"/>
          </w:divBdr>
        </w:div>
        <w:div w:id="552274133">
          <w:marLeft w:val="0"/>
          <w:marRight w:val="0"/>
          <w:marTop w:val="0"/>
          <w:marBottom w:val="0"/>
          <w:divBdr>
            <w:top w:val="none" w:sz="0" w:space="0" w:color="auto"/>
            <w:left w:val="none" w:sz="0" w:space="0" w:color="auto"/>
            <w:bottom w:val="none" w:sz="0" w:space="0" w:color="auto"/>
            <w:right w:val="none" w:sz="0" w:space="0" w:color="auto"/>
          </w:divBdr>
        </w:div>
        <w:div w:id="758870484">
          <w:marLeft w:val="0"/>
          <w:marRight w:val="0"/>
          <w:marTop w:val="0"/>
          <w:marBottom w:val="0"/>
          <w:divBdr>
            <w:top w:val="none" w:sz="0" w:space="0" w:color="auto"/>
            <w:left w:val="none" w:sz="0" w:space="0" w:color="auto"/>
            <w:bottom w:val="none" w:sz="0" w:space="0" w:color="auto"/>
            <w:right w:val="none" w:sz="0" w:space="0" w:color="auto"/>
          </w:divBdr>
        </w:div>
        <w:div w:id="848372432">
          <w:marLeft w:val="0"/>
          <w:marRight w:val="0"/>
          <w:marTop w:val="0"/>
          <w:marBottom w:val="0"/>
          <w:divBdr>
            <w:top w:val="none" w:sz="0" w:space="0" w:color="auto"/>
            <w:left w:val="none" w:sz="0" w:space="0" w:color="auto"/>
            <w:bottom w:val="none" w:sz="0" w:space="0" w:color="auto"/>
            <w:right w:val="none" w:sz="0" w:space="0" w:color="auto"/>
          </w:divBdr>
        </w:div>
        <w:div w:id="1199048105">
          <w:marLeft w:val="0"/>
          <w:marRight w:val="0"/>
          <w:marTop w:val="0"/>
          <w:marBottom w:val="0"/>
          <w:divBdr>
            <w:top w:val="none" w:sz="0" w:space="0" w:color="auto"/>
            <w:left w:val="none" w:sz="0" w:space="0" w:color="auto"/>
            <w:bottom w:val="none" w:sz="0" w:space="0" w:color="auto"/>
            <w:right w:val="none" w:sz="0" w:space="0" w:color="auto"/>
          </w:divBdr>
        </w:div>
        <w:div w:id="1223523797">
          <w:marLeft w:val="0"/>
          <w:marRight w:val="0"/>
          <w:marTop w:val="0"/>
          <w:marBottom w:val="0"/>
          <w:divBdr>
            <w:top w:val="none" w:sz="0" w:space="0" w:color="auto"/>
            <w:left w:val="none" w:sz="0" w:space="0" w:color="auto"/>
            <w:bottom w:val="none" w:sz="0" w:space="0" w:color="auto"/>
            <w:right w:val="none" w:sz="0" w:space="0" w:color="auto"/>
          </w:divBdr>
        </w:div>
        <w:div w:id="1837840438">
          <w:marLeft w:val="0"/>
          <w:marRight w:val="0"/>
          <w:marTop w:val="0"/>
          <w:marBottom w:val="0"/>
          <w:divBdr>
            <w:top w:val="none" w:sz="0" w:space="0" w:color="auto"/>
            <w:left w:val="none" w:sz="0" w:space="0" w:color="auto"/>
            <w:bottom w:val="none" w:sz="0" w:space="0" w:color="auto"/>
            <w:right w:val="none" w:sz="0" w:space="0" w:color="auto"/>
          </w:divBdr>
        </w:div>
        <w:div w:id="186609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s://www.ph-heidelberg.de/sachtexte-schreiben.html" TargetMode="External"/><Relationship Id="rId2" Type="http://schemas.openxmlformats.org/officeDocument/2006/relationships/hyperlink" Target="https://www.ph-heidelberg.de/sachtexte-schreibe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2227</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Sprachförderung</vt:lpstr>
    </vt:vector>
  </TitlesOfParts>
  <Company>Pädagogische Hochschule HD</Company>
  <LinksUpToDate>false</LinksUpToDate>
  <CharactersWithSpaces>2575</CharactersWithSpaces>
  <SharedDoc>false</SharedDoc>
  <HLinks>
    <vt:vector size="6" baseType="variant">
      <vt:variant>
        <vt:i4>5505112</vt:i4>
      </vt:variant>
      <vt:variant>
        <vt:i4>0</vt:i4>
      </vt:variant>
      <vt:variant>
        <vt:i4>0</vt:i4>
      </vt:variant>
      <vt:variant>
        <vt:i4>5</vt:i4>
      </vt:variant>
      <vt:variant>
        <vt:lpwstr>http://www.mittelalter-handwerk.de/berufe.htm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Sprachförderung</dc:title>
  <dc:creator>berkemeier</dc:creator>
  <cp:lastModifiedBy>Sarah Haug</cp:lastModifiedBy>
  <cp:revision>4</cp:revision>
  <cp:lastPrinted>2009-08-18T14:22:00Z</cp:lastPrinted>
  <dcterms:created xsi:type="dcterms:W3CDTF">2017-05-03T07:51:00Z</dcterms:created>
  <dcterms:modified xsi:type="dcterms:W3CDTF">2017-05-03T08:22:00Z</dcterms:modified>
</cp:coreProperties>
</file>