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5" w:type="dxa"/>
        <w:tblLook w:val="01E0" w:firstRow="1" w:lastRow="1" w:firstColumn="1" w:lastColumn="1" w:noHBand="0" w:noVBand="0"/>
      </w:tblPr>
      <w:tblGrid>
        <w:gridCol w:w="456"/>
        <w:gridCol w:w="9005"/>
      </w:tblGrid>
      <w:tr w:rsidR="00EC3C4E" w:rsidRPr="00486067" w14:paraId="08A465D7" w14:textId="77777777" w:rsidTr="00AD4677">
        <w:tc>
          <w:tcPr>
            <w:tcW w:w="360" w:type="dxa"/>
          </w:tcPr>
          <w:p w14:paraId="1BD07720" w14:textId="77777777" w:rsidR="00EC3C4E" w:rsidRPr="00486067" w:rsidRDefault="00EC3C4E" w:rsidP="00AD4677">
            <w:pPr>
              <w:spacing w:line="360" w:lineRule="auto"/>
            </w:pPr>
            <w:bookmarkStart w:id="0" w:name="_GoBack"/>
            <w:bookmarkEnd w:id="0"/>
          </w:p>
          <w:p w14:paraId="2776BD2D" w14:textId="77777777" w:rsidR="00EC3C4E" w:rsidRDefault="00EC3C4E" w:rsidP="00AD4677">
            <w:pPr>
              <w:spacing w:line="360" w:lineRule="auto"/>
            </w:pPr>
          </w:p>
          <w:p w14:paraId="114423D1" w14:textId="77777777" w:rsidR="00EC3C4E" w:rsidRPr="00486067" w:rsidRDefault="00EC3C4E" w:rsidP="00AD4677">
            <w:pPr>
              <w:spacing w:line="360" w:lineRule="auto"/>
            </w:pPr>
          </w:p>
          <w:p w14:paraId="7E1ED2CD" w14:textId="77777777" w:rsidR="00EC3C4E" w:rsidRPr="00486067" w:rsidRDefault="00EC3C4E" w:rsidP="00AD4677">
            <w:pPr>
              <w:spacing w:line="360" w:lineRule="auto"/>
            </w:pPr>
          </w:p>
          <w:p w14:paraId="7F8A066B" w14:textId="77777777" w:rsidR="00EC3C4E" w:rsidRPr="00486067" w:rsidRDefault="00EC3C4E" w:rsidP="00AD4677">
            <w:pPr>
              <w:spacing w:line="360" w:lineRule="auto"/>
            </w:pPr>
            <w:r w:rsidRPr="00486067">
              <w:t>5</w:t>
            </w:r>
          </w:p>
          <w:p w14:paraId="6D253220" w14:textId="77777777" w:rsidR="00EC3C4E" w:rsidRPr="00486067" w:rsidRDefault="00EC3C4E" w:rsidP="00AD4677">
            <w:pPr>
              <w:spacing w:line="360" w:lineRule="auto"/>
            </w:pPr>
          </w:p>
          <w:p w14:paraId="4700EE2F" w14:textId="77777777" w:rsidR="00EC3C4E" w:rsidRPr="00486067" w:rsidRDefault="00EC3C4E" w:rsidP="00AD4677">
            <w:pPr>
              <w:spacing w:line="360" w:lineRule="auto"/>
            </w:pPr>
          </w:p>
          <w:p w14:paraId="09BE64F5" w14:textId="77777777" w:rsidR="00EC3C4E" w:rsidRPr="00486067" w:rsidRDefault="00EC3C4E" w:rsidP="00AD4677">
            <w:pPr>
              <w:spacing w:line="360" w:lineRule="auto"/>
            </w:pPr>
          </w:p>
          <w:p w14:paraId="6833C359" w14:textId="77777777" w:rsidR="00EC3C4E" w:rsidRPr="00486067" w:rsidRDefault="00EC3C4E" w:rsidP="00AD4677">
            <w:pPr>
              <w:spacing w:line="360" w:lineRule="auto"/>
            </w:pPr>
          </w:p>
          <w:p w14:paraId="24DA1DF4" w14:textId="77777777" w:rsidR="00EC3C4E" w:rsidRPr="00486067" w:rsidRDefault="00EC3C4E" w:rsidP="00AD4677">
            <w:pPr>
              <w:spacing w:line="360" w:lineRule="auto"/>
            </w:pPr>
            <w:r w:rsidRPr="00486067">
              <w:t>10</w:t>
            </w:r>
          </w:p>
          <w:p w14:paraId="5EBBCD57" w14:textId="77777777" w:rsidR="00EC3C4E" w:rsidRPr="00486067" w:rsidRDefault="00EC3C4E" w:rsidP="00AD4677">
            <w:pPr>
              <w:spacing w:line="360" w:lineRule="auto"/>
            </w:pPr>
          </w:p>
          <w:p w14:paraId="65C1692E" w14:textId="77777777" w:rsidR="00EC3C4E" w:rsidRPr="00486067" w:rsidRDefault="00EC3C4E" w:rsidP="00AD4677">
            <w:pPr>
              <w:spacing w:line="360" w:lineRule="auto"/>
            </w:pPr>
          </w:p>
          <w:p w14:paraId="47ECFD1A" w14:textId="77777777" w:rsidR="00EC3C4E" w:rsidRPr="00486067" w:rsidRDefault="00EC3C4E" w:rsidP="00AD4677">
            <w:pPr>
              <w:spacing w:line="360" w:lineRule="auto"/>
            </w:pPr>
          </w:p>
          <w:p w14:paraId="69B69DCB" w14:textId="77777777" w:rsidR="00EC3C4E" w:rsidRPr="00486067" w:rsidRDefault="00EC3C4E" w:rsidP="00AD4677">
            <w:pPr>
              <w:spacing w:line="360" w:lineRule="auto"/>
            </w:pPr>
          </w:p>
          <w:p w14:paraId="1DD05C4D" w14:textId="77777777" w:rsidR="00EC3C4E" w:rsidRPr="00486067" w:rsidRDefault="00EC3C4E" w:rsidP="00AD4677">
            <w:pPr>
              <w:spacing w:line="360" w:lineRule="auto"/>
            </w:pPr>
            <w:r w:rsidRPr="00486067">
              <w:t>15</w:t>
            </w:r>
          </w:p>
          <w:p w14:paraId="5D71AA7F" w14:textId="77777777" w:rsidR="00EC3C4E" w:rsidRPr="00486067" w:rsidRDefault="00EC3C4E" w:rsidP="00AD4677">
            <w:pPr>
              <w:spacing w:line="360" w:lineRule="auto"/>
            </w:pPr>
          </w:p>
          <w:p w14:paraId="6CA6B0A3" w14:textId="77777777" w:rsidR="00EC3C4E" w:rsidRPr="00486067" w:rsidRDefault="00EC3C4E" w:rsidP="00AD4677">
            <w:pPr>
              <w:spacing w:line="360" w:lineRule="auto"/>
            </w:pPr>
          </w:p>
          <w:p w14:paraId="51D349A3" w14:textId="77777777" w:rsidR="00EC3C4E" w:rsidRPr="00486067" w:rsidRDefault="00EC3C4E" w:rsidP="00AD4677">
            <w:pPr>
              <w:spacing w:line="360" w:lineRule="auto"/>
            </w:pPr>
          </w:p>
          <w:p w14:paraId="31BCC5C3" w14:textId="77777777" w:rsidR="00EC3C4E" w:rsidRPr="00486067" w:rsidRDefault="00EC3C4E" w:rsidP="00AD4677">
            <w:pPr>
              <w:spacing w:line="360" w:lineRule="auto"/>
            </w:pPr>
          </w:p>
          <w:p w14:paraId="31FB919F" w14:textId="77777777" w:rsidR="00EC3C4E" w:rsidRPr="00486067" w:rsidRDefault="00EC3C4E" w:rsidP="00AD4677">
            <w:pPr>
              <w:spacing w:line="360" w:lineRule="auto"/>
            </w:pPr>
            <w:r w:rsidRPr="00486067">
              <w:t>20</w:t>
            </w:r>
          </w:p>
          <w:p w14:paraId="1B0E5B0E" w14:textId="77777777" w:rsidR="00EC3C4E" w:rsidRPr="00486067" w:rsidRDefault="00EC3C4E" w:rsidP="00AD4677">
            <w:pPr>
              <w:spacing w:line="360" w:lineRule="auto"/>
            </w:pPr>
          </w:p>
          <w:p w14:paraId="10C7D6D8" w14:textId="77777777" w:rsidR="00EC3C4E" w:rsidRPr="00486067" w:rsidRDefault="00EC3C4E" w:rsidP="00AD4677">
            <w:pPr>
              <w:spacing w:line="360" w:lineRule="auto"/>
            </w:pPr>
          </w:p>
          <w:p w14:paraId="5D89DD21" w14:textId="77777777" w:rsidR="00EC3C4E" w:rsidRPr="00486067" w:rsidRDefault="00EC3C4E" w:rsidP="00AD4677">
            <w:pPr>
              <w:spacing w:line="360" w:lineRule="auto"/>
            </w:pPr>
          </w:p>
          <w:p w14:paraId="0CF531D4" w14:textId="77777777" w:rsidR="00EC3C4E" w:rsidRPr="00486067" w:rsidRDefault="00EC3C4E" w:rsidP="00AD4677">
            <w:pPr>
              <w:spacing w:line="360" w:lineRule="auto"/>
            </w:pPr>
          </w:p>
          <w:p w14:paraId="358548A4" w14:textId="77777777" w:rsidR="00EC3C4E" w:rsidRPr="00486067" w:rsidRDefault="00EC3C4E" w:rsidP="00AD4677">
            <w:pPr>
              <w:spacing w:line="360" w:lineRule="auto"/>
            </w:pPr>
            <w:r w:rsidRPr="00486067">
              <w:t>25</w:t>
            </w:r>
          </w:p>
          <w:p w14:paraId="55407F03" w14:textId="77777777" w:rsidR="00EC3C4E" w:rsidRPr="00486067" w:rsidRDefault="00EC3C4E" w:rsidP="00AD4677">
            <w:pPr>
              <w:spacing w:line="360" w:lineRule="auto"/>
            </w:pPr>
          </w:p>
          <w:p w14:paraId="26558237" w14:textId="77777777" w:rsidR="00EC3C4E" w:rsidRDefault="00EC3C4E" w:rsidP="00AD4677">
            <w:pPr>
              <w:spacing w:line="360" w:lineRule="auto"/>
            </w:pPr>
          </w:p>
          <w:p w14:paraId="39712F94" w14:textId="77777777" w:rsidR="00EC3C4E" w:rsidRDefault="00EC3C4E" w:rsidP="00AD4677">
            <w:pPr>
              <w:spacing w:line="360" w:lineRule="auto"/>
            </w:pPr>
          </w:p>
          <w:p w14:paraId="463B1210" w14:textId="77777777" w:rsidR="00EC3C4E" w:rsidRDefault="00EC3C4E" w:rsidP="00AD4677">
            <w:pPr>
              <w:spacing w:line="360" w:lineRule="auto"/>
            </w:pPr>
          </w:p>
          <w:p w14:paraId="6330CCB9" w14:textId="77777777" w:rsidR="00EC3C4E" w:rsidRDefault="00EC3C4E" w:rsidP="00AD4677">
            <w:pPr>
              <w:spacing w:line="360" w:lineRule="auto"/>
            </w:pPr>
            <w:r>
              <w:t>30</w:t>
            </w:r>
          </w:p>
          <w:p w14:paraId="622AB809" w14:textId="77777777" w:rsidR="00EC3C4E" w:rsidRDefault="00EC3C4E" w:rsidP="00AD4677">
            <w:pPr>
              <w:spacing w:line="360" w:lineRule="auto"/>
            </w:pPr>
          </w:p>
          <w:p w14:paraId="1BE32184" w14:textId="77777777" w:rsidR="00EC3C4E" w:rsidRDefault="00EC3C4E" w:rsidP="00AD4677">
            <w:pPr>
              <w:spacing w:line="360" w:lineRule="auto"/>
            </w:pPr>
          </w:p>
          <w:p w14:paraId="73897C2C" w14:textId="77777777" w:rsidR="00EC3C4E" w:rsidRDefault="00EC3C4E" w:rsidP="00AD4677">
            <w:pPr>
              <w:spacing w:line="360" w:lineRule="auto"/>
            </w:pPr>
          </w:p>
          <w:p w14:paraId="7C6D9F2A" w14:textId="77777777" w:rsidR="00EC3C4E" w:rsidRDefault="00EC3C4E" w:rsidP="00AD4677">
            <w:pPr>
              <w:spacing w:line="360" w:lineRule="auto"/>
            </w:pPr>
          </w:p>
          <w:p w14:paraId="147FFFC7" w14:textId="77777777" w:rsidR="00EC3C4E" w:rsidRPr="00486067" w:rsidRDefault="00EC3C4E" w:rsidP="00AD4677">
            <w:pPr>
              <w:spacing w:line="360" w:lineRule="auto"/>
            </w:pPr>
            <w:r>
              <w:t>35</w:t>
            </w:r>
          </w:p>
        </w:tc>
        <w:tc>
          <w:tcPr>
            <w:tcW w:w="9005" w:type="dxa"/>
          </w:tcPr>
          <w:tbl>
            <w:tblPr>
              <w:tblW w:w="8789" w:type="dxa"/>
              <w:tblLook w:val="01E0" w:firstRow="1" w:lastRow="1" w:firstColumn="1" w:lastColumn="1" w:noHBand="0" w:noVBand="0"/>
            </w:tblPr>
            <w:tblGrid>
              <w:gridCol w:w="8789"/>
            </w:tblGrid>
            <w:tr w:rsidR="00EC3C4E" w:rsidRPr="00486067" w14:paraId="3111FB6B" w14:textId="77777777" w:rsidTr="00AD4677">
              <w:tc>
                <w:tcPr>
                  <w:tcW w:w="8789" w:type="dxa"/>
                </w:tcPr>
                <w:p w14:paraId="0D842FF7" w14:textId="77777777" w:rsidR="00EC3C4E" w:rsidRDefault="00EC3C4E" w:rsidP="00AD4677">
                  <w:pPr>
                    <w:spacing w:line="360" w:lineRule="auto"/>
                    <w:rPr>
                      <w:b/>
                      <w:bCs/>
                    </w:rPr>
                  </w:pPr>
                  <w:r>
                    <w:rPr>
                      <w:b/>
                      <w:bCs/>
                    </w:rPr>
                    <w:lastRenderedPageBreak/>
                    <w:t>Was hat sich beim Holzfällen durch den Einsatz von Maschinen in Finnland verändert?</w:t>
                  </w:r>
                </w:p>
                <w:p w14:paraId="2330D2D3" w14:textId="77777777" w:rsidR="00EC3C4E" w:rsidRDefault="00EC3C4E" w:rsidP="00AD4677">
                  <w:pPr>
                    <w:spacing w:line="360" w:lineRule="auto"/>
                    <w:rPr>
                      <w:b/>
                      <w:bCs/>
                    </w:rPr>
                  </w:pPr>
                </w:p>
                <w:p w14:paraId="2314B60E" w14:textId="77777777" w:rsidR="00EC3C4E" w:rsidRDefault="00EC3C4E" w:rsidP="00AD4677">
                  <w:pPr>
                    <w:spacing w:line="360" w:lineRule="auto"/>
                    <w:ind w:right="635"/>
                    <w:jc w:val="both"/>
                    <w:rPr>
                      <w:bCs/>
                    </w:rPr>
                  </w:pPr>
                  <w:r w:rsidRPr="00F200A4">
                    <w:rPr>
                      <w:bCs/>
                    </w:rPr>
                    <w:t>Finnland ist</w:t>
                  </w:r>
                  <w:r>
                    <w:rPr>
                      <w:bCs/>
                    </w:rPr>
                    <w:t xml:space="preserve"> ein Land im Norden Europas, welches</w:t>
                  </w:r>
                  <w:r w:rsidRPr="00F200A4">
                    <w:rPr>
                      <w:bCs/>
                    </w:rPr>
                    <w:t xml:space="preserve"> sehr dicht mit Nadelbäumen </w:t>
                  </w:r>
                  <w:r>
                    <w:rPr>
                      <w:bCs/>
                    </w:rPr>
                    <w:t>*</w:t>
                  </w:r>
                  <w:r w:rsidRPr="00F200A4">
                    <w:rPr>
                      <w:bCs/>
                    </w:rPr>
                    <w:t>bewaldet ist.</w:t>
                  </w:r>
                  <w:r>
                    <w:rPr>
                      <w:bCs/>
                    </w:rPr>
                    <w:t xml:space="preserve"> Schon seit Jahrhunderten verdienen viele Menschen ihr Geld in der Holzproduktion, deshalb ist die Holzwirtschaft für Finnland sehr wichtig.</w:t>
                  </w:r>
                </w:p>
                <w:p w14:paraId="6C9902E9" w14:textId="77777777" w:rsidR="00EC3C4E" w:rsidRDefault="00EC3C4E" w:rsidP="00AD4677">
                  <w:pPr>
                    <w:spacing w:line="360" w:lineRule="auto"/>
                    <w:ind w:right="635"/>
                    <w:jc w:val="both"/>
                    <w:rPr>
                      <w:bCs/>
                    </w:rPr>
                  </w:pPr>
                </w:p>
                <w:p w14:paraId="45119DF4" w14:textId="77777777" w:rsidR="00EC3C4E" w:rsidRDefault="00EC3C4E" w:rsidP="00AD4677">
                  <w:pPr>
                    <w:spacing w:line="360" w:lineRule="auto"/>
                    <w:ind w:right="635"/>
                    <w:jc w:val="both"/>
                    <w:rPr>
                      <w:bCs/>
                    </w:rPr>
                  </w:pPr>
                  <w:r>
                    <w:rPr>
                      <w:bCs/>
                    </w:rPr>
                    <w:t>Aus Holz lassen sich viele Dinge herstellen, die wir jeden Tag benutzen. Zum Beispiel produziert man aus Holz Papier für Zeitungen und Schulhefte, Toilettenpapier und Bretter, aus denen unter anderem Tische, Stühle und Häuser *gezimmert werden.</w:t>
                  </w:r>
                </w:p>
                <w:p w14:paraId="4FE5767A" w14:textId="77777777" w:rsidR="00EC3C4E" w:rsidRDefault="00EC3C4E" w:rsidP="00AD4677">
                  <w:pPr>
                    <w:spacing w:line="360" w:lineRule="auto"/>
                    <w:ind w:right="635"/>
                    <w:jc w:val="both"/>
                    <w:rPr>
                      <w:bCs/>
                    </w:rPr>
                  </w:pPr>
                </w:p>
                <w:p w14:paraId="30FF022F" w14:textId="77777777" w:rsidR="00EC3C4E" w:rsidRPr="00F200A4" w:rsidRDefault="00EC3C4E" w:rsidP="00AD4677">
                  <w:pPr>
                    <w:spacing w:line="360" w:lineRule="auto"/>
                    <w:ind w:right="635"/>
                    <w:jc w:val="both"/>
                    <w:rPr>
                      <w:sz w:val="22"/>
                      <w:szCs w:val="22"/>
                    </w:rPr>
                  </w:pPr>
                  <w:r>
                    <w:rPr>
                      <w:bCs/>
                    </w:rPr>
                    <w:t xml:space="preserve">Um 1900, also vor über 100 Jahren, sind die Bäume noch von Hand mit Axt und Säge gefällt worden. </w:t>
                  </w:r>
                  <w:r>
                    <w:t>Die Baumstämme wurden nur im Winter gefällt und mit Pferden und Schlitten zum nächstliegenden Fluss gebracht, da in dieser Jahreszeit der Boden gefroren war und die Stämme gut über den Boden rutschten. Am Flussufer wurden sie gelagert, bis die Flüsse im Frühling auftauten. Dann wurden die Stämme ins Wasser gelegt und flussabwärts *geflößt.</w:t>
                  </w:r>
                </w:p>
                <w:p w14:paraId="42039313" w14:textId="77777777" w:rsidR="00EC3C4E" w:rsidRDefault="00EC3C4E" w:rsidP="00AD4677">
                  <w:pPr>
                    <w:spacing w:line="360" w:lineRule="auto"/>
                    <w:ind w:right="635"/>
                    <w:jc w:val="both"/>
                    <w:rPr>
                      <w:bCs/>
                    </w:rPr>
                  </w:pPr>
                </w:p>
                <w:p w14:paraId="1E2E1D1E" w14:textId="77777777" w:rsidR="00EC3C4E" w:rsidRDefault="00EC3C4E" w:rsidP="00AD4677">
                  <w:pPr>
                    <w:spacing w:line="360" w:lineRule="auto"/>
                    <w:ind w:right="635"/>
                    <w:jc w:val="both"/>
                    <w:rPr>
                      <w:bCs/>
                    </w:rPr>
                  </w:pPr>
                  <w:r>
                    <w:rPr>
                      <w:bCs/>
                    </w:rPr>
                    <w:t>Seit damals hat sich sehr viel verändert. Heute benutzt man zum Fällen der Bäume einen sogenannten „</w:t>
                  </w:r>
                  <w:proofErr w:type="spellStart"/>
                  <w:r>
                    <w:rPr>
                      <w:bCs/>
                    </w:rPr>
                    <w:t>Holzvollernter</w:t>
                  </w:r>
                  <w:proofErr w:type="spellEnd"/>
                  <w:r>
                    <w:rPr>
                      <w:bCs/>
                    </w:rPr>
                    <w:t xml:space="preserve">“. Diese großen Maschinen können hohe Bäume in einer einzigen Minute fällen, die Äste abtrennen und die Stämme zerschneiden. Manche </w:t>
                  </w:r>
                  <w:proofErr w:type="spellStart"/>
                  <w:r>
                    <w:rPr>
                      <w:bCs/>
                    </w:rPr>
                    <w:t>Holzvollernter</w:t>
                  </w:r>
                  <w:proofErr w:type="spellEnd"/>
                  <w:r>
                    <w:rPr>
                      <w:bCs/>
                    </w:rPr>
                    <w:t xml:space="preserve"> bearbeiten bis zu 650 Bäume am Tag. Zum Transport benutzt man einen „</w:t>
                  </w:r>
                  <w:proofErr w:type="spellStart"/>
                  <w:r>
                    <w:rPr>
                      <w:bCs/>
                    </w:rPr>
                    <w:t>Forwarder</w:t>
                  </w:r>
                  <w:proofErr w:type="spellEnd"/>
                  <w:r>
                    <w:rPr>
                      <w:bCs/>
                    </w:rPr>
                    <w:t>“. Das ist eine schmale Maschine, die durch den dichten Wald fahren kann und die Stämme zur nächsten Straße befördert. Dort werden diese auf LKWs geladen. Teilweise werden die Stämme auch mit Zügen und selten auf *Flößen weiter transportiert. Der Transport kann ganzjährig stattfinden.</w:t>
                  </w:r>
                </w:p>
                <w:p w14:paraId="6A1FB9E0" w14:textId="77777777" w:rsidR="00EC3C4E" w:rsidRDefault="00EC3C4E" w:rsidP="00AD4677">
                  <w:pPr>
                    <w:spacing w:line="360" w:lineRule="auto"/>
                    <w:ind w:right="635"/>
                    <w:jc w:val="both"/>
                  </w:pPr>
                </w:p>
                <w:p w14:paraId="5E2AA622" w14:textId="77777777" w:rsidR="00EC3C4E" w:rsidRDefault="00EC3C4E" w:rsidP="00AD4677">
                  <w:pPr>
                    <w:spacing w:line="360" w:lineRule="auto"/>
                    <w:ind w:right="635"/>
                    <w:jc w:val="both"/>
                  </w:pPr>
                  <w:r>
                    <w:t xml:space="preserve">Die maschinelle Holzverarbeitung, wie sie heute betrieben wird, hat den Vorteil, dass die Arbeit </w:t>
                  </w:r>
                  <w:r w:rsidR="00135A84">
                    <w:t xml:space="preserve">ganzjährig stattfinden kann und sie </w:t>
                  </w:r>
                  <w:r>
                    <w:t xml:space="preserve">nicht mehr körperlich </w:t>
                  </w:r>
                  <w:r w:rsidR="00C86514">
                    <w:t xml:space="preserve">so </w:t>
                  </w:r>
                  <w:r>
                    <w:t xml:space="preserve">belastend ist wie früher. Außerdem gibt es weniger Unfälle beim Fällen und die </w:t>
                  </w:r>
                  <w:r>
                    <w:lastRenderedPageBreak/>
                    <w:t>Holzernte ist größer. Auf der anderen Seite gibt es durch diese Art  der Verarbeitung weniger Arbeitsplätze, da sehr viele Arbeiten von den Maschinen übernommen werden. Hinzu kommt, dass diese Methode weniger *ökologisch ist, weil sehr viele Bäume auf einmal abgeholzt werden können und die beteiligten Maschinen viel Öl verbrauchen.</w:t>
                  </w:r>
                </w:p>
                <w:p w14:paraId="25344570" w14:textId="77777777" w:rsidR="00EC3C4E" w:rsidRDefault="00EC3C4E" w:rsidP="00AD4677">
                  <w:pPr>
                    <w:spacing w:line="360" w:lineRule="auto"/>
                    <w:ind w:right="635"/>
                  </w:pPr>
                </w:p>
                <w:p w14:paraId="6158A06B" w14:textId="77777777" w:rsidR="00EC3C4E" w:rsidRPr="001048C0" w:rsidRDefault="00EC3C4E" w:rsidP="00AD4677">
                  <w:pPr>
                    <w:spacing w:line="360" w:lineRule="auto"/>
                    <w:ind w:right="635"/>
                    <w:rPr>
                      <w:b/>
                    </w:rPr>
                  </w:pPr>
                  <w:r w:rsidRPr="001048C0">
                    <w:rPr>
                      <w:b/>
                    </w:rPr>
                    <w:t>Worterklärungen</w:t>
                  </w:r>
                </w:p>
                <w:tbl>
                  <w:tblPr>
                    <w:tblStyle w:val="Tabellenraster"/>
                    <w:tblW w:w="0" w:type="auto"/>
                    <w:tblLook w:val="04A0" w:firstRow="1" w:lastRow="0" w:firstColumn="1" w:lastColumn="0" w:noHBand="0" w:noVBand="1"/>
                  </w:tblPr>
                  <w:tblGrid>
                    <w:gridCol w:w="2335"/>
                    <w:gridCol w:w="6228"/>
                  </w:tblGrid>
                  <w:tr w:rsidR="00EC3C4E" w14:paraId="0C23A9E6" w14:textId="77777777" w:rsidTr="00AD4677">
                    <w:tc>
                      <w:tcPr>
                        <w:tcW w:w="4279" w:type="dxa"/>
                      </w:tcPr>
                      <w:p w14:paraId="200F14B2" w14:textId="77777777" w:rsidR="00EC3C4E" w:rsidRDefault="00EC3C4E" w:rsidP="00AD4677">
                        <w:pPr>
                          <w:spacing w:line="360" w:lineRule="auto"/>
                          <w:ind w:right="635"/>
                        </w:pPr>
                        <w:r>
                          <w:t>bewaldet</w:t>
                        </w:r>
                      </w:p>
                    </w:tc>
                    <w:tc>
                      <w:tcPr>
                        <w:tcW w:w="3654" w:type="dxa"/>
                      </w:tcPr>
                      <w:p w14:paraId="7D99B2BF" w14:textId="77777777" w:rsidR="00D15BD2" w:rsidRDefault="00EC3C4E" w:rsidP="00AD4677">
                        <w:pPr>
                          <w:spacing w:line="360" w:lineRule="auto"/>
                          <w:ind w:right="635"/>
                        </w:pPr>
                        <w:r>
                          <w:t>mit Wald bedeckt</w:t>
                        </w:r>
                        <w:r w:rsidR="00D15BD2">
                          <w:t xml:space="preserve">         </w:t>
                        </w:r>
                      </w:p>
                      <w:p w14:paraId="0C6B5189" w14:textId="77777777" w:rsidR="00EC3C4E" w:rsidRDefault="00D15BD2" w:rsidP="00AD4677">
                        <w:pPr>
                          <w:spacing w:line="360" w:lineRule="auto"/>
                          <w:ind w:right="635"/>
                        </w:pPr>
                        <w:r>
                          <w:rPr>
                            <w:rFonts w:ascii="Helvetica" w:eastAsiaTheme="minorEastAsia" w:hAnsi="Helvetica" w:cs="Helvetica"/>
                            <w:noProof/>
                            <w:lang w:eastAsia="de-DE"/>
                          </w:rPr>
                          <w:drawing>
                            <wp:inline distT="0" distB="0" distL="0" distR="0" wp14:anchorId="25F848F4" wp14:editId="4113746F">
                              <wp:extent cx="629505" cy="661481"/>
                              <wp:effectExtent l="0" t="0" r="0" b="5715"/>
                              <wp:docPr id="41" name="Grafik 41" descr="D:\aaa Koffer\Bilder Knapp\Finnland\der_wa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aa Koffer\Bilder Knapp\Finnland\der_wal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24" cy="661080"/>
                                      </a:xfrm>
                                      <a:prstGeom prst="rect">
                                        <a:avLst/>
                                      </a:prstGeom>
                                      <a:noFill/>
                                      <a:ln>
                                        <a:noFill/>
                                      </a:ln>
                                    </pic:spPr>
                                  </pic:pic>
                                </a:graphicData>
                              </a:graphic>
                            </wp:inline>
                          </w:drawing>
                        </w:r>
                      </w:p>
                    </w:tc>
                  </w:tr>
                  <w:tr w:rsidR="00EC3C4E" w14:paraId="56CCA14A" w14:textId="77777777" w:rsidTr="00AD4677">
                    <w:tc>
                      <w:tcPr>
                        <w:tcW w:w="4279" w:type="dxa"/>
                      </w:tcPr>
                      <w:p w14:paraId="4F3987B6" w14:textId="77777777" w:rsidR="00EC3C4E" w:rsidRDefault="00EC3C4E" w:rsidP="00AD4677">
                        <w:pPr>
                          <w:spacing w:line="360" w:lineRule="auto"/>
                          <w:ind w:right="635"/>
                        </w:pPr>
                        <w:r>
                          <w:t>zimmern</w:t>
                        </w:r>
                      </w:p>
                    </w:tc>
                    <w:tc>
                      <w:tcPr>
                        <w:tcW w:w="3654" w:type="dxa"/>
                      </w:tcPr>
                      <w:p w14:paraId="6D1842EE" w14:textId="77777777" w:rsidR="00EC3C4E" w:rsidRDefault="00EC3C4E" w:rsidP="00AD4677">
                        <w:pPr>
                          <w:spacing w:line="360" w:lineRule="auto"/>
                          <w:ind w:right="635"/>
                        </w:pPr>
                        <w:r>
                          <w:t>etwas aus Holz bauen</w:t>
                        </w:r>
                      </w:p>
                    </w:tc>
                  </w:tr>
                  <w:tr w:rsidR="00EC3C4E" w14:paraId="6111FD94" w14:textId="77777777" w:rsidTr="00AD4677">
                    <w:tc>
                      <w:tcPr>
                        <w:tcW w:w="4279" w:type="dxa"/>
                      </w:tcPr>
                      <w:p w14:paraId="03548567" w14:textId="77777777" w:rsidR="00EC3C4E" w:rsidRDefault="00EC3C4E" w:rsidP="00AD4677">
                        <w:pPr>
                          <w:spacing w:line="360" w:lineRule="auto"/>
                          <w:ind w:right="635"/>
                        </w:pPr>
                        <w:r>
                          <w:t>das Floß, die Flöße</w:t>
                        </w:r>
                      </w:p>
                    </w:tc>
                    <w:tc>
                      <w:tcPr>
                        <w:tcW w:w="3654" w:type="dxa"/>
                      </w:tcPr>
                      <w:p w14:paraId="5C8E7B03" w14:textId="77777777" w:rsidR="00EC3C4E" w:rsidRDefault="00945687" w:rsidP="00AD4677">
                        <w:pPr>
                          <w:spacing w:line="360" w:lineRule="auto"/>
                          <w:ind w:right="635"/>
                        </w:pPr>
                        <w:r>
                          <w:rPr>
                            <w:noProof/>
                            <w:lang w:eastAsia="de-DE"/>
                          </w:rPr>
                          <w:drawing>
                            <wp:inline distT="0" distB="0" distL="0" distR="0" wp14:anchorId="22669E38" wp14:editId="55D0804B">
                              <wp:extent cx="3414408" cy="702292"/>
                              <wp:effectExtent l="0" t="0" r="0" b="3175"/>
                              <wp:docPr id="2" name="Grafik 2" descr="D:\aaa Koffer\Bilder Knapp\Finnland\das_fl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a Koffer\Bilder Knapp\Finnland\das_flos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4193" cy="702248"/>
                                      </a:xfrm>
                                      <a:prstGeom prst="rect">
                                        <a:avLst/>
                                      </a:prstGeom>
                                      <a:noFill/>
                                      <a:ln>
                                        <a:noFill/>
                                      </a:ln>
                                    </pic:spPr>
                                  </pic:pic>
                                </a:graphicData>
                              </a:graphic>
                            </wp:inline>
                          </w:drawing>
                        </w:r>
                      </w:p>
                    </w:tc>
                  </w:tr>
                  <w:tr w:rsidR="00EC3C4E" w14:paraId="1C82F825" w14:textId="77777777" w:rsidTr="00AD4677">
                    <w:tc>
                      <w:tcPr>
                        <w:tcW w:w="4279" w:type="dxa"/>
                      </w:tcPr>
                      <w:p w14:paraId="0A39FF4B" w14:textId="77777777" w:rsidR="00EC3C4E" w:rsidRDefault="00EC3C4E" w:rsidP="00AD4677">
                        <w:pPr>
                          <w:spacing w:line="360" w:lineRule="auto"/>
                          <w:ind w:right="635"/>
                        </w:pPr>
                        <w:r>
                          <w:t>flößen</w:t>
                        </w:r>
                      </w:p>
                    </w:tc>
                    <w:tc>
                      <w:tcPr>
                        <w:tcW w:w="3654" w:type="dxa"/>
                      </w:tcPr>
                      <w:p w14:paraId="6E03A2A1" w14:textId="77777777" w:rsidR="00EC3C4E" w:rsidRDefault="00EC3C4E" w:rsidP="00AD4677">
                        <w:pPr>
                          <w:spacing w:line="360" w:lineRule="auto"/>
                          <w:ind w:right="635"/>
                        </w:pPr>
                        <w:r>
                          <w:t>mit einem Floß transportieren</w:t>
                        </w:r>
                      </w:p>
                    </w:tc>
                  </w:tr>
                  <w:tr w:rsidR="00EC3C4E" w14:paraId="229D2C0E" w14:textId="77777777" w:rsidTr="00AD4677">
                    <w:tc>
                      <w:tcPr>
                        <w:tcW w:w="4279" w:type="dxa"/>
                      </w:tcPr>
                      <w:p w14:paraId="67766E71" w14:textId="77777777" w:rsidR="00EC3C4E" w:rsidRDefault="00EC3C4E" w:rsidP="00AD4677">
                        <w:pPr>
                          <w:spacing w:line="360" w:lineRule="auto"/>
                          <w:ind w:right="635"/>
                        </w:pPr>
                        <w:r>
                          <w:t>ökologisch</w:t>
                        </w:r>
                      </w:p>
                    </w:tc>
                    <w:tc>
                      <w:tcPr>
                        <w:tcW w:w="3654" w:type="dxa"/>
                      </w:tcPr>
                      <w:p w14:paraId="4577DE6F" w14:textId="77777777" w:rsidR="00EC3C4E" w:rsidRDefault="00EC3C4E" w:rsidP="00AD4677">
                        <w:pPr>
                          <w:spacing w:line="360" w:lineRule="auto"/>
                          <w:ind w:right="635"/>
                        </w:pPr>
                        <w:r>
                          <w:t>umweltschonend</w:t>
                        </w:r>
                      </w:p>
                    </w:tc>
                  </w:tr>
                </w:tbl>
                <w:p w14:paraId="02AFE5DD" w14:textId="77777777" w:rsidR="00EC3C4E" w:rsidRPr="00B100E2" w:rsidRDefault="00EC3C4E" w:rsidP="00AD4677">
                  <w:pPr>
                    <w:spacing w:line="360" w:lineRule="auto"/>
                  </w:pPr>
                </w:p>
              </w:tc>
            </w:tr>
          </w:tbl>
          <w:p w14:paraId="19E71131" w14:textId="77777777" w:rsidR="00EC3C4E" w:rsidRDefault="00EC3C4E" w:rsidP="00AD4677">
            <w:pPr>
              <w:widowControl/>
              <w:suppressAutoHyphens w:val="0"/>
            </w:pPr>
          </w:p>
          <w:p w14:paraId="508B3CB2" w14:textId="77777777" w:rsidR="00EC3C4E" w:rsidRPr="00C67CE2" w:rsidRDefault="00EC3C4E" w:rsidP="00AD4677">
            <w:pPr>
              <w:spacing w:line="360" w:lineRule="auto"/>
              <w:rPr>
                <w:b/>
              </w:rPr>
            </w:pPr>
          </w:p>
        </w:tc>
      </w:tr>
    </w:tbl>
    <w:p w14:paraId="25E38F2C" w14:textId="77777777" w:rsidR="002E0108" w:rsidRDefault="002E0108"/>
    <w:sectPr w:rsidR="002E0108" w:rsidSect="002E0108">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20C1F" w14:textId="77777777" w:rsidR="00BC7F03" w:rsidRDefault="00BC7F03" w:rsidP="00520972">
      <w:r>
        <w:separator/>
      </w:r>
    </w:p>
  </w:endnote>
  <w:endnote w:type="continuationSeparator" w:id="0">
    <w:p w14:paraId="57CBF030" w14:textId="77777777" w:rsidR="00BC7F03" w:rsidRDefault="00BC7F03" w:rsidP="0052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Lucida Grande">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B6333" w14:textId="77777777" w:rsidR="00BC7F03" w:rsidRDefault="00BC7F03" w:rsidP="00520972">
      <w:r>
        <w:separator/>
      </w:r>
    </w:p>
  </w:footnote>
  <w:footnote w:type="continuationSeparator" w:id="0">
    <w:p w14:paraId="38054CF6" w14:textId="77777777" w:rsidR="00BC7F03" w:rsidRDefault="00BC7F03" w:rsidP="005209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057FF" w14:textId="77777777" w:rsidR="00520972" w:rsidRDefault="00520972" w:rsidP="00520972">
    <w:pPr>
      <w:pStyle w:val="StandardWeb"/>
      <w:shd w:val="clear" w:color="auto" w:fill="FFFFFF"/>
    </w:pPr>
    <w:r>
      <w:rPr>
        <w:rFonts w:ascii="Calibri" w:hAnsi="Calibri"/>
        <w:sz w:val="16"/>
        <w:szCs w:val="16"/>
      </w:rPr>
      <w:t xml:space="preserve">Zitierhinweis: </w:t>
    </w:r>
    <w:proofErr w:type="spellStart"/>
    <w:r>
      <w:rPr>
        <w:rFonts w:ascii="Calibri" w:hAnsi="Calibri"/>
        <w:sz w:val="16"/>
        <w:szCs w:val="16"/>
      </w:rPr>
      <w:t>Berkemeier</w:t>
    </w:r>
    <w:proofErr w:type="spellEnd"/>
    <w:r>
      <w:rPr>
        <w:rFonts w:ascii="Calibri" w:hAnsi="Calibri"/>
        <w:sz w:val="16"/>
        <w:szCs w:val="16"/>
      </w:rPr>
      <w:t>, A. u. Projektteam (</w:t>
    </w:r>
    <w:r>
      <w:rPr>
        <w:rFonts w:ascii="Calibri" w:hAnsi="Calibri"/>
        <w:sz w:val="16"/>
        <w:szCs w:val="16"/>
      </w:rPr>
      <w:t xml:space="preserve">2016): </w:t>
    </w:r>
    <w:proofErr w:type="spellStart"/>
    <w:r>
      <w:rPr>
        <w:rFonts w:ascii="Calibri" w:hAnsi="Calibri"/>
        <w:sz w:val="16"/>
        <w:szCs w:val="16"/>
      </w:rPr>
      <w:t>Finnland_Text</w:t>
    </w:r>
    <w:proofErr w:type="spellEnd"/>
    <w:r>
      <w:rPr>
        <w:rFonts w:ascii="Calibri" w:hAnsi="Calibri"/>
        <w:sz w:val="16"/>
        <w:szCs w:val="16"/>
      </w:rPr>
      <w:t xml:space="preserve">. Aus: Werkstattmaterialien zur </w:t>
    </w:r>
    <w:proofErr w:type="spellStart"/>
    <w:r>
      <w:rPr>
        <w:rFonts w:ascii="Calibri" w:hAnsi="Calibri"/>
        <w:sz w:val="16"/>
        <w:szCs w:val="16"/>
      </w:rPr>
      <w:t>Schreibförderung</w:t>
    </w:r>
    <w:proofErr w:type="spellEnd"/>
    <w:r>
      <w:rPr>
        <w:rFonts w:ascii="Calibri" w:hAnsi="Calibri"/>
        <w:sz w:val="16"/>
        <w:szCs w:val="16"/>
      </w:rPr>
      <w:t xml:space="preserve">. </w:t>
    </w:r>
    <w:proofErr w:type="spellStart"/>
    <w:r>
      <w:rPr>
        <w:rFonts w:ascii="Calibri" w:hAnsi="Calibri"/>
        <w:sz w:val="16"/>
        <w:szCs w:val="16"/>
      </w:rPr>
      <w:t>Verfügbar</w:t>
    </w:r>
    <w:proofErr w:type="spellEnd"/>
    <w:r>
      <w:rPr>
        <w:rFonts w:ascii="Calibri" w:hAnsi="Calibri"/>
        <w:sz w:val="16"/>
        <w:szCs w:val="16"/>
      </w:rPr>
      <w:t xml:space="preserve"> unter: </w:t>
    </w:r>
    <w:r>
      <w:rPr>
        <w:rFonts w:ascii="Calibri" w:hAnsi="Calibri"/>
        <w:color w:val="0000FF"/>
        <w:sz w:val="16"/>
        <w:szCs w:val="16"/>
      </w:rPr>
      <w:t xml:space="preserve">https://www.ph-heidelberg.de/sachtexte-schreiben.html </w:t>
    </w:r>
  </w:p>
  <w:p w14:paraId="065CAD94" w14:textId="77777777" w:rsidR="00520972" w:rsidRDefault="00520972">
    <w:pPr>
      <w:pStyle w:val="Kopfzeile"/>
    </w:pPr>
  </w:p>
  <w:p w14:paraId="2C7BB55F" w14:textId="77777777" w:rsidR="00520972" w:rsidRDefault="0052097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4E"/>
    <w:rsid w:val="00135A84"/>
    <w:rsid w:val="00246D7F"/>
    <w:rsid w:val="002E0108"/>
    <w:rsid w:val="00520972"/>
    <w:rsid w:val="00690E17"/>
    <w:rsid w:val="008755E8"/>
    <w:rsid w:val="00945687"/>
    <w:rsid w:val="0096264F"/>
    <w:rsid w:val="00A722D9"/>
    <w:rsid w:val="00BC7F03"/>
    <w:rsid w:val="00C86514"/>
    <w:rsid w:val="00C921CD"/>
    <w:rsid w:val="00D15BD2"/>
    <w:rsid w:val="00EC3C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F9E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C4E"/>
    <w:pPr>
      <w:widowControl w:val="0"/>
      <w:suppressAutoHyphens/>
    </w:pPr>
    <w:rPr>
      <w:rFonts w:ascii="Times New Roman" w:eastAsia="Lucida Sans Unicode"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C3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C4E"/>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EC3C4E"/>
    <w:rPr>
      <w:rFonts w:ascii="Lucida Grande" w:eastAsia="Lucida Sans Unicode" w:hAnsi="Lucida Grande" w:cs="Times New Roman"/>
      <w:sz w:val="18"/>
      <w:szCs w:val="18"/>
    </w:rPr>
  </w:style>
  <w:style w:type="paragraph" w:styleId="Kopfzeile">
    <w:name w:val="header"/>
    <w:basedOn w:val="Standard"/>
    <w:link w:val="KopfzeileZchn"/>
    <w:uiPriority w:val="99"/>
    <w:unhideWhenUsed/>
    <w:rsid w:val="00520972"/>
    <w:pPr>
      <w:tabs>
        <w:tab w:val="center" w:pos="4536"/>
        <w:tab w:val="right" w:pos="9072"/>
      </w:tabs>
    </w:pPr>
  </w:style>
  <w:style w:type="character" w:customStyle="1" w:styleId="KopfzeileZchn">
    <w:name w:val="Kopfzeile Zchn"/>
    <w:basedOn w:val="Absatz-Standardschriftart"/>
    <w:link w:val="Kopfzeile"/>
    <w:uiPriority w:val="99"/>
    <w:rsid w:val="00520972"/>
    <w:rPr>
      <w:rFonts w:ascii="Times New Roman" w:eastAsia="Lucida Sans Unicode" w:hAnsi="Times New Roman" w:cs="Times New Roman"/>
    </w:rPr>
  </w:style>
  <w:style w:type="paragraph" w:styleId="Fuzeile">
    <w:name w:val="footer"/>
    <w:basedOn w:val="Standard"/>
    <w:link w:val="FuzeileZchn"/>
    <w:uiPriority w:val="99"/>
    <w:unhideWhenUsed/>
    <w:rsid w:val="00520972"/>
    <w:pPr>
      <w:tabs>
        <w:tab w:val="center" w:pos="4536"/>
        <w:tab w:val="right" w:pos="9072"/>
      </w:tabs>
    </w:pPr>
  </w:style>
  <w:style w:type="character" w:customStyle="1" w:styleId="FuzeileZchn">
    <w:name w:val="Fußzeile Zchn"/>
    <w:basedOn w:val="Absatz-Standardschriftart"/>
    <w:link w:val="Fuzeile"/>
    <w:uiPriority w:val="99"/>
    <w:rsid w:val="00520972"/>
    <w:rPr>
      <w:rFonts w:ascii="Times New Roman" w:eastAsia="Lucida Sans Unicode" w:hAnsi="Times New Roman" w:cs="Times New Roman"/>
    </w:rPr>
  </w:style>
  <w:style w:type="paragraph" w:styleId="StandardWeb">
    <w:name w:val="Normal (Web)"/>
    <w:basedOn w:val="Standard"/>
    <w:uiPriority w:val="99"/>
    <w:semiHidden/>
    <w:unhideWhenUsed/>
    <w:rsid w:val="00520972"/>
    <w:pPr>
      <w:widowControl/>
      <w:suppressAutoHyphens w:val="0"/>
      <w:spacing w:before="100" w:beforeAutospacing="1" w:after="100" w:afterAutospacing="1"/>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3538">
      <w:bodyDiv w:val="1"/>
      <w:marLeft w:val="0"/>
      <w:marRight w:val="0"/>
      <w:marTop w:val="0"/>
      <w:marBottom w:val="0"/>
      <w:divBdr>
        <w:top w:val="none" w:sz="0" w:space="0" w:color="auto"/>
        <w:left w:val="none" w:sz="0" w:space="0" w:color="auto"/>
        <w:bottom w:val="none" w:sz="0" w:space="0" w:color="auto"/>
        <w:right w:val="none" w:sz="0" w:space="0" w:color="auto"/>
      </w:divBdr>
      <w:divsChild>
        <w:div w:id="1183519218">
          <w:marLeft w:val="0"/>
          <w:marRight w:val="0"/>
          <w:marTop w:val="0"/>
          <w:marBottom w:val="0"/>
          <w:divBdr>
            <w:top w:val="none" w:sz="0" w:space="0" w:color="auto"/>
            <w:left w:val="none" w:sz="0" w:space="0" w:color="auto"/>
            <w:bottom w:val="none" w:sz="0" w:space="0" w:color="auto"/>
            <w:right w:val="none" w:sz="0" w:space="0" w:color="auto"/>
          </w:divBdr>
          <w:divsChild>
            <w:div w:id="617755964">
              <w:marLeft w:val="0"/>
              <w:marRight w:val="0"/>
              <w:marTop w:val="0"/>
              <w:marBottom w:val="0"/>
              <w:divBdr>
                <w:top w:val="none" w:sz="0" w:space="0" w:color="auto"/>
                <w:left w:val="none" w:sz="0" w:space="0" w:color="auto"/>
                <w:bottom w:val="none" w:sz="0" w:space="0" w:color="auto"/>
                <w:right w:val="none" w:sz="0" w:space="0" w:color="auto"/>
              </w:divBdr>
              <w:divsChild>
                <w:div w:id="28409739">
                  <w:marLeft w:val="0"/>
                  <w:marRight w:val="0"/>
                  <w:marTop w:val="0"/>
                  <w:marBottom w:val="0"/>
                  <w:divBdr>
                    <w:top w:val="none" w:sz="0" w:space="0" w:color="auto"/>
                    <w:left w:val="none" w:sz="0" w:space="0" w:color="auto"/>
                    <w:bottom w:val="none" w:sz="0" w:space="0" w:color="auto"/>
                    <w:right w:val="none" w:sz="0" w:space="0" w:color="auto"/>
                  </w:divBdr>
                  <w:divsChild>
                    <w:div w:id="10152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2095</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PH-Heidelberg</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Sattelmayer</dc:creator>
  <cp:lastModifiedBy>Sarah Haug</cp:lastModifiedBy>
  <cp:revision>3</cp:revision>
  <dcterms:created xsi:type="dcterms:W3CDTF">2016-06-15T11:17:00Z</dcterms:created>
  <dcterms:modified xsi:type="dcterms:W3CDTF">2016-06-16T09:18:00Z</dcterms:modified>
</cp:coreProperties>
</file>