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media/image1.jpeg" ContentType="image/jpeg"/>
  <Override PartName="/word/media/image2.jpeg" ContentType="image/jpeg"/>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725" w:leader="none"/>
        </w:tabs>
        <w:rPr>
          <w:b/>
          <w:bCs/>
        </w:rPr>
      </w:pPr>
      <w:r>
        <w:rPr>
          <w:b/>
          <w:bCs/>
        </w:rPr>
        <w:tab/>
        <w:tab/>
        <w:tab/>
      </w:r>
    </w:p>
    <w:p>
      <w:pPr>
        <w:pStyle w:val="Normal"/>
        <w:tabs>
          <w:tab w:val="clear" w:pos="708"/>
          <w:tab w:val="left" w:pos="3725" w:leader="none"/>
        </w:tabs>
        <w:rPr>
          <w:b/>
          <w:bCs/>
        </w:rPr>
      </w:pPr>
      <w:r>
        <w:rPr>
          <w:b/>
          <w:bCs/>
        </w:rPr>
        <w:tab/>
        <w:tab/>
        <w:tab/>
      </w:r>
    </w:p>
    <w:p>
      <w:pPr>
        <w:pStyle w:val="Normal"/>
        <w:tabs>
          <w:tab w:val="clear" w:pos="708"/>
          <w:tab w:val="left" w:pos="3725" w:leader="none"/>
        </w:tabs>
        <w:rPr>
          <w:b/>
          <w:bCs/>
          <w:sz w:val="28"/>
          <w:szCs w:val="28"/>
        </w:rPr>
      </w:pPr>
      <w:r>
        <w:rPr>
          <w:b/>
          <w:bCs/>
        </w:rPr>
        <w:tab/>
        <w:tab/>
        <w:tab/>
      </w:r>
    </w:p>
    <w:p>
      <w:pPr>
        <w:pStyle w:val="Heading1"/>
        <w:rPr>
          <w:b w:val="false"/>
        </w:rPr>
      </w:pPr>
      <w:r>
        <w:rPr/>
        <w:t xml:space="preserve">Körperlichkeit im Hochschulkontext: </w:t>
        <w:br/>
        <w:t>Sitzzeiten und Sitzunterbrechungen als Ausdruck pädagogischer Präsenz</w:t>
      </w:r>
    </w:p>
    <w:p>
      <w:pPr>
        <w:pStyle w:val="Normal"/>
        <w:rPr>
          <w:b/>
          <w:bCs/>
        </w:rPr>
      </w:pPr>
      <w:r>
        <w:rPr>
          <w:b/>
          <w:bCs/>
        </w:rPr>
      </w:r>
    </w:p>
    <w:p>
      <w:pPr>
        <w:pStyle w:val="Normal"/>
        <w:rPr>
          <w:b/>
          <w:bCs/>
        </w:rPr>
      </w:pPr>
      <w:r>
        <w:rPr>
          <w:b/>
          <w:bCs/>
        </w:rPr>
      </w:r>
    </w:p>
    <w:p>
      <w:pPr>
        <w:pStyle w:val="Normal"/>
        <w:rPr/>
      </w:pPr>
      <w:r>
        <w:rPr/>
        <w:t>Juliane Möckel, PH Heidelberg</w:t>
      </w:r>
    </w:p>
    <w:p>
      <w:pPr>
        <w:pStyle w:val="Normal"/>
        <w:rPr>
          <w:b/>
          <w:bCs/>
        </w:rPr>
      </w:pPr>
      <w:r>
        <w:rPr>
          <w:b/>
          <w:bCs/>
        </w:rPr>
      </w:r>
    </w:p>
    <w:p>
      <w:pPr>
        <w:pStyle w:val="Normal"/>
        <w:rPr>
          <w:b/>
          <w:bCs/>
        </w:rPr>
      </w:pPr>
      <w:r>
        <w:rPr>
          <w:b/>
          <w:bCs/>
        </w:rPr>
      </w:r>
    </w:p>
    <w:p>
      <w:pPr>
        <w:pStyle w:val="Normal"/>
        <w:rPr>
          <w:b/>
          <w:bCs/>
        </w:rPr>
      </w:pPr>
      <w:r>
        <w:rPr>
          <w:b/>
          <w:bCs/>
        </w:rPr>
        <w:t xml:space="preserve">Beitragsart: Poster </w:t>
      </w:r>
    </w:p>
    <w:p>
      <w:pPr>
        <w:pStyle w:val="Normal"/>
        <w:rPr>
          <w:b/>
          <w:bCs/>
        </w:rPr>
      </w:pPr>
      <w:r>
        <w:rPr>
          <w:b/>
          <w:bCs/>
        </w:rPr>
      </w:r>
    </w:p>
    <w:p>
      <w:pPr>
        <w:pStyle w:val="Normal"/>
        <w:rPr>
          <w:b/>
          <w:bCs/>
        </w:rPr>
      </w:pPr>
      <w:r>
        <w:rPr>
          <w:b/>
          <w:bCs/>
        </w:rPr>
      </w:r>
    </w:p>
    <w:p>
      <w:pPr>
        <w:pStyle w:val="Normal"/>
        <w:jc w:val="both"/>
        <w:rPr/>
      </w:pPr>
      <w:r>
        <w:rPr/>
        <w:t>Studierende der PHHD verbringen täglich durchschnittlich über 12 Stunden sitzend, besonders in Lehrveranstaltungen. Die geringe Zahl an Sitzunterbrechungen verweist auf eine tief verankerte soziale Norm des Sitzens und eine körperlich wenig dynamische Lernkultur. Eine bewegungsfreundliche Umgebung sowie die Aufforderung durch Lehrende, das Sitzen zu unterbrechen, erhöhen nachweislich die Wahrscheinlichkeit von Sitzunterbrechungen. Die Ergebnisse verweisen auf die Relevanz der körperlichen Dimension in Bildungsprozessen: Lehrende können durch Gestaltung des Raums und bewusste Ansprache der Körperlichkeit die pädagogische Begegnung lebendiger und gesundheitsförderlicher gestalten. Sitzunterbrechungen sind nicht nur gesundheitsrelevant, sondern eröffnen neue Räume körperlicher Präsenz im Lernen und fordern eine bewusste pädagogische Reflexion über Körper, Bildung und Begegnung im Hochschulkontext.</w:t>
      </w:r>
    </w:p>
    <w:p>
      <w:pPr>
        <w:pStyle w:val="Normal"/>
        <w:jc w:val="both"/>
        <w:rPr/>
      </w:pPr>
      <w:r>
        <w:rPr/>
      </w:r>
    </w:p>
    <w:p>
      <w:pPr>
        <w:pStyle w:val="Normal"/>
        <w:jc w:val="both"/>
        <w:rPr/>
      </w:pPr>
      <w:r>
        <w:rPr/>
      </w:r>
    </w:p>
    <w:sectPr>
      <w:headerReference w:type="even" r:id="rId2"/>
      <w:headerReference w:type="default" r:id="rId3"/>
      <w:headerReference w:type="first" r:id="rId4"/>
      <w:type w:val="nextPage"/>
      <w:pgSz w:w="11906" w:h="16838"/>
      <w:pgMar w:left="1080" w:right="1080" w:gutter="0" w:header="161"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Carlito">
    <w:altName w:val="Calibri"/>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0"/>
        <w:szCs w:val="20"/>
      </w:rPr>
    </w:pPr>
    <w:r>
      <w:rPr>
        <w:sz w:val="20"/>
        <w:szCs w:val="20"/>
      </w:rPr>
      <w:tab/>
      <w:tab/>
    </w:r>
  </w:p>
  <w:p>
    <w:pPr>
      <w:pStyle w:val="Header"/>
      <w:tabs>
        <w:tab w:val="clear" w:pos="9072"/>
        <w:tab w:val="center" w:pos="4536" w:leader="none"/>
        <w:tab w:val="right" w:pos="9066" w:leader="none"/>
      </w:tabs>
      <w:rPr>
        <w:sz w:val="20"/>
        <w:szCs w:val="20"/>
      </w:rPr>
    </w:pPr>
    <w:r>
      <w:rPr>
        <w:sz w:val="20"/>
        <w:szCs w:val="20"/>
      </w:rPr>
      <w:t xml:space="preserve">Jahrestagung Kommission Pädagogik und Humanistische Psychologie           </w:t>
    </w:r>
    <w:r>
      <w:rPr/>
      <w:drawing>
        <wp:inline distT="0" distB="0" distL="0" distR="0">
          <wp:extent cx="1287145" cy="343535"/>
          <wp:effectExtent l="0" t="0" r="0" b="0"/>
          <wp:docPr id="1"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
                  <pic:cNvPicPr>
                    <a:picLocks noChangeAspect="1" noChangeArrowheads="1"/>
                  </pic:cNvPicPr>
                </pic:nvPicPr>
                <pic:blipFill>
                  <a:blip r:embed="rId1"/>
                  <a:stretch>
                    <a:fillRect/>
                  </a:stretch>
                </pic:blipFill>
                <pic:spPr bwMode="auto">
                  <a:xfrm>
                    <a:off x="0" y="0"/>
                    <a:ext cx="1287145" cy="343535"/>
                  </a:xfrm>
                  <a:prstGeom prst="rect">
                    <a:avLst/>
                  </a:prstGeom>
                </pic:spPr>
              </pic:pic>
            </a:graphicData>
          </a:graphic>
        </wp:inline>
      </w:drawing>
    </w:r>
    <w:r>
      <w:rPr>
        <w:sz w:val="20"/>
        <w:szCs w:val="20"/>
      </w:rPr>
      <w:t xml:space="preserve">      </w:t>
    </w:r>
    <w:r>
      <w:rPr/>
      <w:drawing>
        <wp:inline distT="0" distB="0" distL="0" distR="0">
          <wp:extent cx="812165" cy="342265"/>
          <wp:effectExtent l="0" t="0" r="0" b="0"/>
          <wp:docPr id="2" name="Grafi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
                  <pic:cNvPicPr>
                    <a:picLocks noChangeAspect="1" noChangeArrowheads="1"/>
                  </pic:cNvPicPr>
                </pic:nvPicPr>
                <pic:blipFill>
                  <a:blip r:embed="rId2"/>
                  <a:stretch>
                    <a:fillRect/>
                  </a:stretch>
                </pic:blipFill>
                <pic:spPr bwMode="auto">
                  <a:xfrm>
                    <a:off x="0" y="0"/>
                    <a:ext cx="812165" cy="342265"/>
                  </a:xfrm>
                  <a:prstGeom prst="rect">
                    <a:avLst/>
                  </a:prstGeom>
                </pic:spPr>
              </pic:pic>
            </a:graphicData>
          </a:graphic>
        </wp:inline>
      </w:drawing>
    </w:r>
  </w:p>
  <w:p>
    <w:pPr>
      <w:pStyle w:val="Header"/>
      <w:rPr>
        <w:sz w:val="20"/>
        <w:szCs w:val="20"/>
      </w:rPr>
    </w:pPr>
    <w:r>
      <w:rPr>
        <w:sz w:val="20"/>
        <w:szCs w:val="20"/>
      </w:rPr>
      <w:t>21./22.11.2025, Pädagogische Hochschule Heidelberg</w:t>
    </w:r>
  </w:p>
  <w:p>
    <w:pPr>
      <w:pStyle w:val="Header"/>
      <w:rPr>
        <w:sz w:val="20"/>
        <w:szCs w:val="20"/>
      </w:rPr>
    </w:pPr>
    <w:r>
      <w:rPr>
        <w:sz w:val="20"/>
        <w:szCs w:val="20"/>
      </w:rPr>
    </w:r>
  </w:p>
  <w:p>
    <w:pPr>
      <w:pStyle w:val="Header"/>
      <w:rPr>
        <w:b/>
        <w:bCs/>
        <w:sz w:val="20"/>
        <w:szCs w:val="20"/>
      </w:rPr>
    </w:pPr>
    <w:r>
      <w:rPr>
        <w:b/>
        <w:bCs/>
        <w:sz w:val="20"/>
        <w:szCs w:val="20"/>
      </w:rPr>
      <w:t>„</w:t>
    </w:r>
    <w:r>
      <w:rPr>
        <w:b/>
        <w:bCs/>
        <w:sz w:val="20"/>
        <w:szCs w:val="20"/>
      </w:rPr>
      <w:t xml:space="preserve">Pädagogik der Anwesenden?“ </w:t>
    </w:r>
  </w:p>
  <w:p>
    <w:pPr>
      <w:pStyle w:val="Header"/>
      <w:rPr>
        <w:b/>
        <w:bCs/>
        <w:sz w:val="20"/>
        <w:szCs w:val="20"/>
      </w:rPr>
    </w:pPr>
    <w:r>
      <w:rPr>
        <w:b/>
        <w:bCs/>
        <w:sz w:val="20"/>
        <w:szCs w:val="20"/>
      </w:rPr>
      <w:t>Körper – Bildung – Begegnung in Zeiten komplexen gesellschaftlichen Wandels</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0"/>
        <w:szCs w:val="20"/>
      </w:rPr>
    </w:pPr>
    <w:r>
      <w:rPr>
        <w:sz w:val="20"/>
        <w:szCs w:val="20"/>
      </w:rPr>
      <w:tab/>
      <w:tab/>
    </w:r>
  </w:p>
  <w:p>
    <w:pPr>
      <w:pStyle w:val="Header"/>
      <w:tabs>
        <w:tab w:val="clear" w:pos="9072"/>
        <w:tab w:val="center" w:pos="4536" w:leader="none"/>
        <w:tab w:val="right" w:pos="9066" w:leader="none"/>
      </w:tabs>
      <w:rPr>
        <w:sz w:val="20"/>
        <w:szCs w:val="20"/>
      </w:rPr>
    </w:pPr>
    <w:r>
      <w:rPr>
        <w:sz w:val="20"/>
        <w:szCs w:val="20"/>
      </w:rPr>
      <w:t xml:space="preserve">Jahrestagung Kommission Pädagogik und Humanistische Psychologie           </w:t>
    </w:r>
    <w:r>
      <w:rPr/>
      <w:drawing>
        <wp:inline distT="0" distB="0" distL="0" distR="0">
          <wp:extent cx="1287145" cy="343535"/>
          <wp:effectExtent l="0" t="0" r="0" b="0"/>
          <wp:docPr id="3"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
                  <pic:cNvPicPr>
                    <a:picLocks noChangeAspect="1" noChangeArrowheads="1"/>
                  </pic:cNvPicPr>
                </pic:nvPicPr>
                <pic:blipFill>
                  <a:blip r:embed="rId1"/>
                  <a:stretch>
                    <a:fillRect/>
                  </a:stretch>
                </pic:blipFill>
                <pic:spPr bwMode="auto">
                  <a:xfrm>
                    <a:off x="0" y="0"/>
                    <a:ext cx="1287145" cy="343535"/>
                  </a:xfrm>
                  <a:prstGeom prst="rect">
                    <a:avLst/>
                  </a:prstGeom>
                </pic:spPr>
              </pic:pic>
            </a:graphicData>
          </a:graphic>
        </wp:inline>
      </w:drawing>
    </w:r>
    <w:r>
      <w:rPr>
        <w:sz w:val="20"/>
        <w:szCs w:val="20"/>
      </w:rPr>
      <w:t xml:space="preserve">      </w:t>
    </w:r>
    <w:r>
      <w:rPr/>
      <w:drawing>
        <wp:inline distT="0" distB="0" distL="0" distR="0">
          <wp:extent cx="812165" cy="342265"/>
          <wp:effectExtent l="0" t="0" r="0" b="0"/>
          <wp:docPr id="4" name="Grafi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2" descr=""/>
                  <pic:cNvPicPr>
                    <a:picLocks noChangeAspect="1" noChangeArrowheads="1"/>
                  </pic:cNvPicPr>
                </pic:nvPicPr>
                <pic:blipFill>
                  <a:blip r:embed="rId2"/>
                  <a:stretch>
                    <a:fillRect/>
                  </a:stretch>
                </pic:blipFill>
                <pic:spPr bwMode="auto">
                  <a:xfrm>
                    <a:off x="0" y="0"/>
                    <a:ext cx="812165" cy="342265"/>
                  </a:xfrm>
                  <a:prstGeom prst="rect">
                    <a:avLst/>
                  </a:prstGeom>
                </pic:spPr>
              </pic:pic>
            </a:graphicData>
          </a:graphic>
        </wp:inline>
      </w:drawing>
    </w:r>
  </w:p>
  <w:p>
    <w:pPr>
      <w:pStyle w:val="Header"/>
      <w:rPr>
        <w:sz w:val="20"/>
        <w:szCs w:val="20"/>
      </w:rPr>
    </w:pPr>
    <w:r>
      <w:rPr>
        <w:sz w:val="20"/>
        <w:szCs w:val="20"/>
      </w:rPr>
      <w:t>21./22.11.2025, Pädagogische Hochschule Heidelberg</w:t>
    </w:r>
  </w:p>
  <w:p>
    <w:pPr>
      <w:pStyle w:val="Header"/>
      <w:rPr>
        <w:sz w:val="20"/>
        <w:szCs w:val="20"/>
      </w:rPr>
    </w:pPr>
    <w:r>
      <w:rPr>
        <w:sz w:val="20"/>
        <w:szCs w:val="20"/>
      </w:rPr>
    </w:r>
  </w:p>
  <w:p>
    <w:pPr>
      <w:pStyle w:val="Header"/>
      <w:rPr>
        <w:b/>
        <w:bCs/>
        <w:sz w:val="20"/>
        <w:szCs w:val="20"/>
      </w:rPr>
    </w:pPr>
    <w:r>
      <w:rPr>
        <w:b/>
        <w:bCs/>
        <w:sz w:val="20"/>
        <w:szCs w:val="20"/>
      </w:rPr>
      <w:t>„</w:t>
    </w:r>
    <w:r>
      <w:rPr>
        <w:b/>
        <w:bCs/>
        <w:sz w:val="20"/>
        <w:szCs w:val="20"/>
      </w:rPr>
      <w:t xml:space="preserve">Pädagogik der Anwesenden?“ </w:t>
    </w:r>
  </w:p>
  <w:p>
    <w:pPr>
      <w:pStyle w:val="Header"/>
      <w:rPr>
        <w:b/>
        <w:bCs/>
        <w:sz w:val="20"/>
        <w:szCs w:val="20"/>
      </w:rPr>
    </w:pPr>
    <w:r>
      <w:rPr>
        <w:b/>
        <w:bCs/>
        <w:sz w:val="20"/>
        <w:szCs w:val="20"/>
      </w:rPr>
      <w:t>Körper – Bildung – Begegnung in Zeiten komplexen gesellschaftlichen Wandels</w:t>
    </w:r>
  </w:p>
</w:hdr>
</file>

<file path=word/settings.xml><?xml version="1.0" encoding="utf-8"?>
<w:settings xmlns:w="http://schemas.openxmlformats.org/wordprocessingml/2006/main">
  <w:zoom w:val="bestFit" w:percent="94"/>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de-DE" w:eastAsia="en-US" w:bidi="ar-SA"/>
    </w:rPr>
  </w:style>
  <w:style w:type="paragraph" w:styleId="Heading1">
    <w:name w:val="Heading 1"/>
    <w:basedOn w:val="Normal"/>
    <w:next w:val="Normal"/>
    <w:link w:val="berschrift1Zchn"/>
    <w:uiPriority w:val="9"/>
    <w:qFormat/>
    <w:rsid w:val="000b0bae"/>
    <w:pPr>
      <w:keepNext w:val="true"/>
      <w:keepLines/>
      <w:spacing w:before="240" w:after="0"/>
      <w:outlineLvl w:val="0"/>
    </w:pPr>
    <w:rPr>
      <w:rFonts w:eastAsia="" w:cs="" w:cstheme="majorBidi" w:eastAsiaTheme="majorEastAsia"/>
      <w:b/>
      <w:sz w:val="32"/>
      <w:szCs w:val="32"/>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Pr/>
  </w:style>
  <w:style w:type="character" w:styleId="FuzeileZchn" w:customStyle="1">
    <w:name w:val="Fußzeile Zchn"/>
    <w:basedOn w:val="DefaultParagraphFont"/>
    <w:uiPriority w:val="99"/>
    <w:qFormat/>
    <w:rPr/>
  </w:style>
  <w:style w:type="character" w:styleId="berschrift1Zchn" w:customStyle="1">
    <w:name w:val="Überschrift 1 Zchn"/>
    <w:basedOn w:val="DefaultParagraphFont"/>
    <w:uiPriority w:val="9"/>
    <w:qFormat/>
    <w:rsid w:val="000b0bae"/>
    <w:rPr>
      <w:rFonts w:eastAsia="" w:cs="" w:cstheme="majorBidi" w:eastAsiaTheme="majorEastAsia"/>
      <w:b/>
      <w:sz w:val="32"/>
      <w:szCs w:val="32"/>
    </w:rPr>
  </w:style>
  <w:style w:type="paragraph" w:styleId="berschrift">
    <w:name w:val="Überschrift"/>
    <w:basedOn w:val="Normal"/>
    <w:next w:val="BodyText"/>
    <w:qFormat/>
    <w:pPr>
      <w:keepNext w:val="true"/>
      <w:spacing w:before="240" w:after="120"/>
    </w:pPr>
    <w:rPr>
      <w:rFonts w:ascii="Carlito" w:hAnsi="Carlito" w:eastAsia="Noto Sans SC Regular"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Verzeichnis">
    <w:name w:val="Verzeichnis"/>
    <w:basedOn w:val="Normal"/>
    <w:qFormat/>
    <w:pPr>
      <w:suppressLineNumbers/>
    </w:pPr>
    <w:rPr>
      <w:rFonts w:cs="Noto Sans"/>
    </w:rPr>
  </w:style>
  <w:style w:type="paragraph" w:styleId="Kopf-Fuzeile">
    <w:name w:val="Kopf-/Fußzeile"/>
    <w:basedOn w:val="Normal"/>
    <w:qFormat/>
    <w:pPr/>
    <w:rPr/>
  </w:style>
  <w:style w:type="paragraph" w:styleId="Header">
    <w:name w:val="Header"/>
    <w:basedOn w:val="Normal"/>
    <w:link w:val="KopfzeileZchn"/>
    <w:uiPriority w:val="99"/>
    <w:unhideWhenUsed/>
    <w:pPr>
      <w:tabs>
        <w:tab w:val="clear" w:pos="708"/>
        <w:tab w:val="center" w:pos="4536" w:leader="none"/>
        <w:tab w:val="right" w:pos="9072" w:leader="none"/>
      </w:tabs>
    </w:pPr>
    <w:rPr/>
  </w:style>
  <w:style w:type="paragraph" w:styleId="Footer">
    <w:name w:val="Footer"/>
    <w:basedOn w:val="Normal"/>
    <w:link w:val="FuzeileZchn"/>
    <w:uiPriority w:val="99"/>
    <w:unhideWhenUsed/>
    <w:pPr>
      <w:tabs>
        <w:tab w:val="clear" w:pos="708"/>
        <w:tab w:val="center" w:pos="4536" w:leader="none"/>
        <w:tab w:val="right" w:pos="9072" w:leader="none"/>
      </w:tabs>
    </w:pPr>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Collabora_Office/24.04.14.3$Linux_X86_64 LibreOffice_project/54d8f210e7016c92953f55a6d1624e360fe0f876</Application>
  <AppVersion>15.0000</AppVersion>
  <Pages>1</Pages>
  <Words>143</Words>
  <Characters>1138</Characters>
  <CharactersWithSpaces>1306</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2025-06-04T19:01:00Z</dcterms:created>
  <dc:creator>Ulrike Dr. Graf</dc:creator>
  <dc:description/>
  <dc:language>de-DE</dc:language>
  <cp:lastModifiedBy/>
  <dcterms:modified xsi:type="dcterms:W3CDTF">2025-06-05T11:48:46Z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